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B35862" w:rsidRDefault="00EB0A15" w:rsidP="001A3971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t>РЕПУБЛИКА СРБИЈА</w:t>
      </w:r>
    </w:p>
    <w:p w:rsidR="00EB0A15" w:rsidRPr="00B35862" w:rsidRDefault="00EB0A15" w:rsidP="001A3971">
      <w:pPr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t>НАРОДНА СКУПШТИНА</w:t>
      </w:r>
    </w:p>
    <w:p w:rsidR="00EB0A15" w:rsidRPr="00B35862" w:rsidRDefault="00EB0A15" w:rsidP="001A3971">
      <w:pPr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t xml:space="preserve">Одбор за уставна питања </w:t>
      </w:r>
    </w:p>
    <w:p w:rsidR="00EB0A15" w:rsidRPr="00B35862" w:rsidRDefault="00EB0A15" w:rsidP="001A3971">
      <w:pPr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t>и законодавство</w:t>
      </w:r>
    </w:p>
    <w:p w:rsidR="00EB0A15" w:rsidRPr="00B35862" w:rsidRDefault="001C5CAA" w:rsidP="001A397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3"/>
          <w:szCs w:val="23"/>
        </w:rPr>
      </w:pPr>
      <w:r w:rsidRPr="00B35862">
        <w:rPr>
          <w:rFonts w:ascii="Times New Roman" w:hAnsi="Times New Roman"/>
          <w:sz w:val="23"/>
          <w:szCs w:val="23"/>
          <w:lang w:val="sr-Cyrl-CS"/>
        </w:rPr>
        <w:t>04 Број: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B2AC1" w:rsidRPr="00B35862">
        <w:rPr>
          <w:rFonts w:ascii="Times New Roman" w:hAnsi="Times New Roman"/>
          <w:sz w:val="23"/>
          <w:szCs w:val="23"/>
        </w:rPr>
        <w:t>06-2/</w:t>
      </w:r>
      <w:r w:rsidR="005F1D24" w:rsidRPr="00B35862">
        <w:rPr>
          <w:rFonts w:ascii="Times New Roman" w:hAnsi="Times New Roman"/>
          <w:sz w:val="23"/>
          <w:szCs w:val="23"/>
        </w:rPr>
        <w:t>51</w:t>
      </w:r>
      <w:r w:rsidR="002D411F" w:rsidRPr="00B35862">
        <w:rPr>
          <w:rFonts w:ascii="Times New Roman" w:hAnsi="Times New Roman"/>
          <w:sz w:val="23"/>
          <w:szCs w:val="23"/>
          <w:lang w:val="sr-Cyrl-RS"/>
        </w:rPr>
        <w:t>-</w:t>
      </w:r>
      <w:r w:rsidR="00201F9C" w:rsidRPr="00B35862">
        <w:rPr>
          <w:rFonts w:ascii="Times New Roman" w:hAnsi="Times New Roman"/>
          <w:sz w:val="23"/>
          <w:szCs w:val="23"/>
          <w:lang w:val="sr-Cyrl-RS"/>
        </w:rPr>
        <w:t>20</w:t>
      </w:r>
    </w:p>
    <w:p w:rsidR="00EB0A15" w:rsidRPr="00B35862" w:rsidRDefault="005F1D24" w:rsidP="001A3971">
      <w:pPr>
        <w:jc w:val="both"/>
        <w:rPr>
          <w:sz w:val="23"/>
          <w:szCs w:val="23"/>
          <w:lang w:val="sr-Cyrl-RS"/>
        </w:rPr>
      </w:pPr>
      <w:r w:rsidRPr="00B35862">
        <w:rPr>
          <w:sz w:val="23"/>
          <w:szCs w:val="23"/>
          <w:lang w:val="sr-Cyrl-RS"/>
        </w:rPr>
        <w:t>18. фебруар 2020. године</w:t>
      </w:r>
    </w:p>
    <w:p w:rsidR="00534C92" w:rsidRPr="00B35862" w:rsidRDefault="00EB0A15" w:rsidP="001A3971">
      <w:pPr>
        <w:jc w:val="both"/>
        <w:rPr>
          <w:sz w:val="23"/>
          <w:szCs w:val="23"/>
          <w:lang w:val="en-US"/>
        </w:rPr>
      </w:pPr>
      <w:r w:rsidRPr="00B35862">
        <w:rPr>
          <w:sz w:val="23"/>
          <w:szCs w:val="23"/>
          <w:lang w:val="sr-Cyrl-CS"/>
        </w:rPr>
        <w:t>Б е о г р а д</w:t>
      </w:r>
    </w:p>
    <w:p w:rsidR="00534C92" w:rsidRPr="00B35862" w:rsidRDefault="00534C92" w:rsidP="001A3971">
      <w:pPr>
        <w:jc w:val="both"/>
        <w:rPr>
          <w:sz w:val="23"/>
          <w:szCs w:val="23"/>
          <w:lang w:val="en-US"/>
        </w:rPr>
      </w:pPr>
    </w:p>
    <w:p w:rsidR="00421C90" w:rsidRDefault="00421C90" w:rsidP="001A3971">
      <w:pPr>
        <w:jc w:val="both"/>
        <w:rPr>
          <w:sz w:val="23"/>
          <w:szCs w:val="23"/>
          <w:lang w:val="en-US"/>
        </w:rPr>
      </w:pPr>
    </w:p>
    <w:p w:rsidR="004154BF" w:rsidRPr="00B35862" w:rsidRDefault="004154BF" w:rsidP="001A3971">
      <w:pPr>
        <w:jc w:val="both"/>
        <w:rPr>
          <w:sz w:val="23"/>
          <w:szCs w:val="23"/>
          <w:lang w:val="en-US"/>
        </w:rPr>
      </w:pPr>
    </w:p>
    <w:p w:rsidR="005148C4" w:rsidRPr="00B35862" w:rsidRDefault="005148C4" w:rsidP="001A3971">
      <w:pPr>
        <w:jc w:val="both"/>
        <w:rPr>
          <w:sz w:val="23"/>
          <w:szCs w:val="23"/>
          <w:lang w:val="en-US"/>
        </w:rPr>
      </w:pPr>
    </w:p>
    <w:p w:rsidR="00534C92" w:rsidRPr="00B35862" w:rsidRDefault="00EB0A15" w:rsidP="001A3971">
      <w:pPr>
        <w:jc w:val="center"/>
        <w:rPr>
          <w:sz w:val="23"/>
          <w:szCs w:val="23"/>
          <w:lang w:val="en-US"/>
        </w:rPr>
      </w:pPr>
      <w:r w:rsidRPr="00B35862">
        <w:rPr>
          <w:sz w:val="23"/>
          <w:szCs w:val="23"/>
          <w:lang w:val="sr-Cyrl-CS"/>
        </w:rPr>
        <w:t>З А П И С Н И К</w:t>
      </w:r>
    </w:p>
    <w:p w:rsidR="00AC6781" w:rsidRPr="00B35862" w:rsidRDefault="0008748B" w:rsidP="001A3971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RS"/>
        </w:rPr>
        <w:t>1</w:t>
      </w:r>
      <w:r w:rsidR="00FB600C" w:rsidRPr="00B35862">
        <w:rPr>
          <w:sz w:val="23"/>
          <w:szCs w:val="23"/>
          <w:lang w:val="en-US"/>
        </w:rPr>
        <w:t>4</w:t>
      </w:r>
      <w:r w:rsidR="005F1D24" w:rsidRPr="00B35862">
        <w:rPr>
          <w:sz w:val="23"/>
          <w:szCs w:val="23"/>
          <w:lang w:val="en-US"/>
        </w:rPr>
        <w:t>5</w:t>
      </w:r>
      <w:r w:rsidR="00EB0A15" w:rsidRPr="00B35862">
        <w:rPr>
          <w:sz w:val="23"/>
          <w:szCs w:val="23"/>
          <w:lang w:val="sr-Cyrl-RS"/>
        </w:rPr>
        <w:t>.</w:t>
      </w:r>
      <w:r w:rsidR="00EB0A15" w:rsidRPr="00B35862">
        <w:rPr>
          <w:sz w:val="23"/>
          <w:szCs w:val="23"/>
          <w:lang w:val="sr-Cyrl-CS"/>
        </w:rPr>
        <w:t xml:space="preserve"> СЕДНИЦЕ ОДБОРА ЗА УСТАВНА ПИТАЊА И ЗАКОНОДАВСТВО </w:t>
      </w:r>
    </w:p>
    <w:p w:rsidR="003659EE" w:rsidRPr="00B35862" w:rsidRDefault="00EB0A15" w:rsidP="001A3971">
      <w:pPr>
        <w:tabs>
          <w:tab w:val="left" w:pos="1134"/>
        </w:tabs>
        <w:jc w:val="center"/>
        <w:rPr>
          <w:sz w:val="23"/>
          <w:szCs w:val="23"/>
          <w:lang w:val="en-US"/>
        </w:rPr>
      </w:pPr>
      <w:r w:rsidRPr="00B35862">
        <w:rPr>
          <w:sz w:val="23"/>
          <w:szCs w:val="23"/>
          <w:lang w:val="sr-Cyrl-CS"/>
        </w:rPr>
        <w:t xml:space="preserve">НАРОДНЕ СКУПШТИНЕ, ОДРЖАНЕ </w:t>
      </w:r>
      <w:r w:rsidR="005F1D24" w:rsidRPr="00B35862">
        <w:rPr>
          <w:sz w:val="23"/>
          <w:szCs w:val="23"/>
          <w:lang w:val="en-US"/>
        </w:rPr>
        <w:t>18</w:t>
      </w:r>
      <w:r w:rsidR="00421C90" w:rsidRPr="00B35862">
        <w:rPr>
          <w:sz w:val="23"/>
          <w:szCs w:val="23"/>
          <w:lang w:val="sr-Cyrl-CS"/>
        </w:rPr>
        <w:t>. ФЕБРУАРА</w:t>
      </w:r>
      <w:r w:rsidR="00201F9C" w:rsidRPr="00B35862">
        <w:rPr>
          <w:sz w:val="23"/>
          <w:szCs w:val="23"/>
          <w:lang w:val="sr-Cyrl-CS"/>
        </w:rPr>
        <w:t xml:space="preserve"> 2020. ГОДИНЕ</w:t>
      </w:r>
    </w:p>
    <w:p w:rsidR="005148C4" w:rsidRDefault="005148C4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3"/>
          <w:szCs w:val="23"/>
        </w:rPr>
      </w:pPr>
    </w:p>
    <w:p w:rsidR="004154BF" w:rsidRPr="00B35862" w:rsidRDefault="004154BF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3"/>
          <w:szCs w:val="23"/>
        </w:rPr>
      </w:pPr>
      <w:bookmarkStart w:id="0" w:name="_GoBack"/>
      <w:bookmarkEnd w:id="0"/>
    </w:p>
    <w:p w:rsidR="00FB600C" w:rsidRPr="00B35862" w:rsidRDefault="003659EE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</w:rPr>
      </w:pPr>
      <w:r w:rsidRPr="00B35862">
        <w:rPr>
          <w:rFonts w:ascii="Times New Roman" w:hAnsi="Times New Roman"/>
          <w:sz w:val="23"/>
          <w:szCs w:val="23"/>
        </w:rPr>
        <w:tab/>
      </w:r>
      <w:r w:rsidR="00EB0A15" w:rsidRPr="00B35862">
        <w:rPr>
          <w:rFonts w:ascii="Times New Roman" w:hAnsi="Times New Roman"/>
          <w:sz w:val="23"/>
          <w:szCs w:val="23"/>
        </w:rPr>
        <w:t xml:space="preserve">Седница је </w:t>
      </w:r>
      <w:r w:rsidR="00201F9C" w:rsidRPr="00B35862">
        <w:rPr>
          <w:rFonts w:ascii="Times New Roman" w:hAnsi="Times New Roman"/>
          <w:sz w:val="23"/>
          <w:szCs w:val="23"/>
          <w:lang w:val="sr-Cyrl-RS"/>
        </w:rPr>
        <w:t xml:space="preserve">почела у </w:t>
      </w:r>
      <w:r w:rsidR="005148C4" w:rsidRPr="00B35862">
        <w:rPr>
          <w:rFonts w:ascii="Times New Roman" w:hAnsi="Times New Roman"/>
          <w:sz w:val="23"/>
          <w:szCs w:val="23"/>
        </w:rPr>
        <w:t>09</w:t>
      </w:r>
      <w:r w:rsidR="005148C4" w:rsidRPr="00B35862">
        <w:rPr>
          <w:rFonts w:ascii="Times New Roman" w:hAnsi="Times New Roman"/>
          <w:sz w:val="23"/>
          <w:szCs w:val="23"/>
          <w:lang w:val="sr-Cyrl-RS"/>
        </w:rPr>
        <w:t>.</w:t>
      </w:r>
      <w:r w:rsidR="00FB600C" w:rsidRPr="00B35862">
        <w:rPr>
          <w:rFonts w:ascii="Times New Roman" w:hAnsi="Times New Roman"/>
          <w:sz w:val="23"/>
          <w:szCs w:val="23"/>
          <w:lang w:val="sr-Cyrl-RS"/>
        </w:rPr>
        <w:t>3</w:t>
      </w:r>
      <w:r w:rsidR="005F1D24" w:rsidRPr="00B35862">
        <w:rPr>
          <w:rFonts w:ascii="Times New Roman" w:hAnsi="Times New Roman"/>
          <w:sz w:val="23"/>
          <w:szCs w:val="23"/>
        </w:rPr>
        <w:t>5</w:t>
      </w:r>
      <w:r w:rsidR="003B75BC" w:rsidRPr="00B35862">
        <w:rPr>
          <w:rFonts w:ascii="Times New Roman" w:hAnsi="Times New Roman"/>
          <w:sz w:val="23"/>
          <w:szCs w:val="23"/>
        </w:rPr>
        <w:t xml:space="preserve"> </w:t>
      </w:r>
      <w:r w:rsidR="003B75BC" w:rsidRPr="00B35862">
        <w:rPr>
          <w:rFonts w:ascii="Times New Roman" w:hAnsi="Times New Roman"/>
          <w:sz w:val="23"/>
          <w:szCs w:val="23"/>
          <w:lang w:val="sr-Cyrl-RS"/>
        </w:rPr>
        <w:t>часова</w:t>
      </w:r>
      <w:r w:rsidR="00EB0A15" w:rsidRPr="00B35862">
        <w:rPr>
          <w:rFonts w:ascii="Times New Roman" w:hAnsi="Times New Roman"/>
          <w:sz w:val="23"/>
          <w:szCs w:val="23"/>
        </w:rPr>
        <w:t>.</w:t>
      </w:r>
    </w:p>
    <w:p w:rsidR="003659EE" w:rsidRPr="00B35862" w:rsidRDefault="00FB600C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</w:rPr>
      </w:pPr>
      <w:r w:rsidRPr="00B35862">
        <w:rPr>
          <w:rFonts w:ascii="Times New Roman" w:hAnsi="Times New Roman"/>
          <w:sz w:val="23"/>
          <w:szCs w:val="23"/>
        </w:rPr>
        <w:tab/>
      </w:r>
      <w:r w:rsidR="00EB0A15" w:rsidRPr="00B35862">
        <w:rPr>
          <w:rFonts w:ascii="Times New Roman" w:hAnsi="Times New Roman"/>
          <w:sz w:val="23"/>
          <w:szCs w:val="23"/>
        </w:rPr>
        <w:t xml:space="preserve">Седницом је председавао </w:t>
      </w:r>
      <w:r w:rsidR="00B33463" w:rsidRPr="00B35862">
        <w:rPr>
          <w:rFonts w:ascii="Times New Roman" w:hAnsi="Times New Roman"/>
          <w:sz w:val="23"/>
          <w:szCs w:val="23"/>
          <w:lang w:val="sr-Cyrl-RS"/>
        </w:rPr>
        <w:t>Ђорђе Комленски</w:t>
      </w:r>
      <w:r w:rsidR="00EB0A15" w:rsidRPr="00B35862">
        <w:rPr>
          <w:rFonts w:ascii="Times New Roman" w:hAnsi="Times New Roman"/>
          <w:sz w:val="23"/>
          <w:szCs w:val="23"/>
        </w:rPr>
        <w:t>, председник Одбора.</w:t>
      </w:r>
    </w:p>
    <w:p w:rsidR="005F156C" w:rsidRPr="00B35862" w:rsidRDefault="003659EE" w:rsidP="00FB600C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</w:rPr>
        <w:tab/>
      </w:r>
      <w:r w:rsidR="002078E6" w:rsidRPr="00B35862">
        <w:rPr>
          <w:rFonts w:ascii="Times New Roman" w:hAnsi="Times New Roman"/>
          <w:sz w:val="23"/>
          <w:szCs w:val="23"/>
        </w:rPr>
        <w:t>Седници су присуствовали чланови Одбора:</w:t>
      </w:r>
      <w:r w:rsidR="00072C5E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B600C" w:rsidRPr="00B35862">
        <w:rPr>
          <w:rFonts w:ascii="Times New Roman" w:hAnsi="Times New Roman"/>
          <w:sz w:val="23"/>
          <w:szCs w:val="23"/>
          <w:lang w:val="sr-Cyrl-RS"/>
        </w:rPr>
        <w:t xml:space="preserve">Србислав Филиповић, </w:t>
      </w:r>
      <w:r w:rsidR="00297F84" w:rsidRPr="00B35862">
        <w:rPr>
          <w:rFonts w:ascii="Times New Roman" w:hAnsi="Times New Roman"/>
          <w:sz w:val="23"/>
          <w:szCs w:val="23"/>
          <w:lang w:val="sr-Cyrl-RS"/>
        </w:rPr>
        <w:t>Александра Мајкић</w:t>
      </w:r>
      <w:r w:rsidR="000F2222" w:rsidRPr="00B35862">
        <w:rPr>
          <w:rFonts w:ascii="Times New Roman" w:hAnsi="Times New Roman"/>
          <w:sz w:val="23"/>
          <w:szCs w:val="23"/>
          <w:lang w:val="sr-Cyrl-RS"/>
        </w:rPr>
        <w:t>,</w:t>
      </w:r>
      <w:r w:rsidR="00ED6685" w:rsidRPr="00B35862">
        <w:rPr>
          <w:rFonts w:ascii="Times New Roman" w:hAnsi="Times New Roman"/>
          <w:sz w:val="23"/>
          <w:szCs w:val="23"/>
        </w:rPr>
        <w:t xml:space="preserve"> </w:t>
      </w:r>
      <w:r w:rsidR="00072C5E" w:rsidRPr="00B35862">
        <w:rPr>
          <w:rFonts w:ascii="Times New Roman" w:hAnsi="Times New Roman"/>
          <w:sz w:val="23"/>
          <w:szCs w:val="23"/>
          <w:lang w:val="sr-Cyrl-RS"/>
        </w:rPr>
        <w:t xml:space="preserve">Весна Марковић, </w:t>
      </w:r>
      <w:r w:rsidR="00EB35EF" w:rsidRPr="00B35862">
        <w:rPr>
          <w:rFonts w:ascii="Times New Roman" w:hAnsi="Times New Roman"/>
          <w:sz w:val="23"/>
          <w:szCs w:val="23"/>
          <w:lang w:val="sr-Cyrl-RS"/>
        </w:rPr>
        <w:t xml:space="preserve">Јелена Жарић Ковачевић, </w:t>
      </w:r>
      <w:r w:rsidR="002D411F" w:rsidRPr="00B35862">
        <w:rPr>
          <w:rFonts w:ascii="Times New Roman" w:hAnsi="Times New Roman"/>
          <w:sz w:val="23"/>
          <w:szCs w:val="23"/>
          <w:lang w:val="sr-Cyrl-RS"/>
        </w:rPr>
        <w:t>Петар Петровић,</w:t>
      </w:r>
      <w:r w:rsidR="00297F8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>Неђо Јовановић</w:t>
      </w:r>
      <w:r w:rsidR="005F1D24" w:rsidRPr="00B35862">
        <w:rPr>
          <w:rFonts w:ascii="Times New Roman" w:hAnsi="Times New Roman"/>
          <w:sz w:val="23"/>
          <w:szCs w:val="23"/>
        </w:rPr>
        <w:t>,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Елвира Ковач, заменик члана и Михаило Јокић, заменик члана</w:t>
      </w:r>
      <w:r w:rsidR="003B75BC" w:rsidRPr="00B35862">
        <w:rPr>
          <w:rFonts w:ascii="Times New Roman" w:hAnsi="Times New Roman"/>
          <w:sz w:val="23"/>
          <w:szCs w:val="23"/>
          <w:lang w:val="sr-Cyrl-RS"/>
        </w:rPr>
        <w:t>.</w:t>
      </w:r>
      <w:r w:rsidR="005F156C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BF6B43" w:rsidRPr="00B35862" w:rsidRDefault="003659EE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</w:rPr>
        <w:tab/>
      </w:r>
      <w:r w:rsidR="002078E6" w:rsidRPr="00B35862">
        <w:rPr>
          <w:rFonts w:ascii="Times New Roman" w:hAnsi="Times New Roman"/>
          <w:sz w:val="23"/>
          <w:szCs w:val="23"/>
        </w:rPr>
        <w:t>Седници ни</w:t>
      </w:r>
      <w:r w:rsidR="002078E6" w:rsidRPr="00B35862">
        <w:rPr>
          <w:rFonts w:ascii="Times New Roman" w:hAnsi="Times New Roman"/>
          <w:sz w:val="23"/>
          <w:szCs w:val="23"/>
          <w:lang w:val="sr-Cyrl-RS"/>
        </w:rPr>
        <w:t>су</w:t>
      </w:r>
      <w:r w:rsidR="002078E6" w:rsidRPr="00B35862">
        <w:rPr>
          <w:rFonts w:ascii="Times New Roman" w:hAnsi="Times New Roman"/>
          <w:sz w:val="23"/>
          <w:szCs w:val="23"/>
        </w:rPr>
        <w:t xml:space="preserve"> присуствовал</w:t>
      </w:r>
      <w:r w:rsidR="002078E6" w:rsidRPr="00B35862">
        <w:rPr>
          <w:rFonts w:ascii="Times New Roman" w:hAnsi="Times New Roman"/>
          <w:sz w:val="23"/>
          <w:szCs w:val="23"/>
          <w:lang w:val="sr-Cyrl-RS"/>
        </w:rPr>
        <w:t>и чланови Одбора:</w:t>
      </w:r>
      <w:r w:rsidR="00FB600C" w:rsidRPr="00B35862">
        <w:rPr>
          <w:rFonts w:ascii="Times New Roman" w:hAnsi="Times New Roman"/>
          <w:sz w:val="23"/>
          <w:szCs w:val="23"/>
        </w:rPr>
        <w:t xml:space="preserve"> </w:t>
      </w:r>
      <w:r w:rsidR="004B6987" w:rsidRPr="00B35862">
        <w:rPr>
          <w:rFonts w:ascii="Times New Roman" w:hAnsi="Times New Roman"/>
          <w:sz w:val="23"/>
          <w:szCs w:val="23"/>
          <w:lang w:val="sr-Cyrl-RS"/>
        </w:rPr>
        <w:t xml:space="preserve">Гордана Чомић, </w:t>
      </w:r>
      <w:r w:rsidR="00D43D4A" w:rsidRPr="00B35862">
        <w:rPr>
          <w:rFonts w:ascii="Times New Roman" w:hAnsi="Times New Roman"/>
          <w:sz w:val="23"/>
          <w:szCs w:val="23"/>
          <w:lang w:val="sr-Cyrl-RS"/>
        </w:rPr>
        <w:t>Дејан Шулкић,</w:t>
      </w:r>
      <w:r w:rsidR="00665D61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FB600C" w:rsidRPr="00B35862">
        <w:rPr>
          <w:rFonts w:ascii="Times New Roman" w:hAnsi="Times New Roman"/>
          <w:sz w:val="23"/>
          <w:szCs w:val="23"/>
          <w:lang w:val="sr-Cyrl-RS"/>
        </w:rPr>
        <w:t xml:space="preserve">Весна Николић Вукајловић, </w:t>
      </w:r>
      <w:r w:rsidR="001D2547" w:rsidRPr="00B35862">
        <w:rPr>
          <w:rFonts w:ascii="Times New Roman" w:hAnsi="Times New Roman"/>
          <w:sz w:val="23"/>
          <w:szCs w:val="23"/>
          <w:lang w:val="sr-Cyrl-RS"/>
        </w:rPr>
        <w:t>Љупка Михајловска,</w:t>
      </w:r>
      <w:r w:rsidR="00391D70" w:rsidRPr="00B35862">
        <w:rPr>
          <w:rFonts w:ascii="Times New Roman" w:hAnsi="Times New Roman"/>
          <w:sz w:val="23"/>
          <w:szCs w:val="23"/>
          <w:lang w:val="sr-Cyrl-RS"/>
        </w:rPr>
        <w:t xml:space="preserve"> Бајро Гегић</w:t>
      </w:r>
      <w:r w:rsidR="004154BF">
        <w:rPr>
          <w:rFonts w:ascii="Times New Roman" w:hAnsi="Times New Roman"/>
          <w:sz w:val="23"/>
          <w:szCs w:val="23"/>
          <w:lang w:val="sr-Cyrl-RS"/>
        </w:rPr>
        <w:t>, Бојан Торбица</w:t>
      </w:r>
      <w:r w:rsidR="00297F84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921A8" w:rsidRPr="00B35862">
        <w:rPr>
          <w:rFonts w:ascii="Times New Roman" w:hAnsi="Times New Roman"/>
          <w:sz w:val="23"/>
          <w:szCs w:val="23"/>
          <w:lang w:val="sr-Cyrl-RS"/>
        </w:rPr>
        <w:t>и Вјерица Радета</w:t>
      </w:r>
      <w:r w:rsidRPr="00B35862">
        <w:rPr>
          <w:rFonts w:ascii="Times New Roman" w:hAnsi="Times New Roman"/>
          <w:sz w:val="23"/>
          <w:szCs w:val="23"/>
          <w:lang w:val="sr-Cyrl-RS"/>
        </w:rPr>
        <w:t>.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</w:p>
    <w:p w:rsidR="005F1D24" w:rsidRPr="00B35862" w:rsidRDefault="00BF6B43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  <w:lang w:val="sr-Cyrl-RS"/>
        </w:rPr>
        <w:tab/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>Члан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Одбора 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>Србислав Филиповић напустио је салу у којој се одржава</w:t>
      </w:r>
      <w:r w:rsidR="004154BF">
        <w:rPr>
          <w:rFonts w:ascii="Times New Roman" w:hAnsi="Times New Roman"/>
          <w:sz w:val="23"/>
          <w:szCs w:val="23"/>
          <w:lang w:val="sr-Cyrl-RS"/>
        </w:rPr>
        <w:t>ла</w:t>
      </w:r>
      <w:r w:rsidR="005F1D24" w:rsidRPr="00B35862">
        <w:rPr>
          <w:rFonts w:ascii="Times New Roman" w:hAnsi="Times New Roman"/>
          <w:sz w:val="23"/>
          <w:szCs w:val="23"/>
          <w:lang w:val="sr-Cyrl-RS"/>
        </w:rPr>
        <w:t xml:space="preserve"> седница у току разматрања треће тачке дневног реда. Уместо њега, седници је приступио његов заменик, Александар Марковић, који је напустио салу у току разматрања пете тачке дневног реда.</w:t>
      </w:r>
    </w:p>
    <w:p w:rsidR="003B75BC" w:rsidRPr="00B35862" w:rsidRDefault="005F1D24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  <w:lang w:val="sr-Cyrl-RS"/>
        </w:rPr>
        <w:tab/>
        <w:t>Драгана Баришић</w:t>
      </w:r>
      <w:r w:rsidR="004154BF">
        <w:rPr>
          <w:rFonts w:ascii="Times New Roman" w:hAnsi="Times New Roman"/>
          <w:sz w:val="23"/>
          <w:szCs w:val="23"/>
          <w:lang w:val="sr-Cyrl-RS"/>
        </w:rPr>
        <w:t>, заменик члана Одбора (Бојан Торбица)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приступи</w:t>
      </w:r>
      <w:r w:rsidRPr="00B35862">
        <w:rPr>
          <w:rFonts w:ascii="Times New Roman" w:hAnsi="Times New Roman"/>
          <w:sz w:val="23"/>
          <w:szCs w:val="23"/>
          <w:lang w:val="sr-Cyrl-RS"/>
        </w:rPr>
        <w:t>ла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 xml:space="preserve"> је седници у току </w:t>
      </w:r>
      <w:r w:rsidRPr="00B35862">
        <w:rPr>
          <w:rFonts w:ascii="Times New Roman" w:hAnsi="Times New Roman"/>
          <w:sz w:val="23"/>
          <w:szCs w:val="23"/>
          <w:lang w:val="sr-Cyrl-RS"/>
        </w:rPr>
        <w:t>разматрања треће тачке дневног реда</w:t>
      </w:r>
      <w:r w:rsidR="00BF6B43" w:rsidRPr="00B35862">
        <w:rPr>
          <w:rFonts w:ascii="Times New Roman" w:hAnsi="Times New Roman"/>
          <w:sz w:val="23"/>
          <w:szCs w:val="23"/>
          <w:lang w:val="sr-Cyrl-RS"/>
        </w:rPr>
        <w:t>.</w:t>
      </w:r>
    </w:p>
    <w:p w:rsidR="005F1D24" w:rsidRPr="00B35862" w:rsidRDefault="005F1D24" w:rsidP="00BF6B43">
      <w:pPr>
        <w:pStyle w:val="NoSpacing"/>
        <w:spacing w:after="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B35862">
        <w:rPr>
          <w:rFonts w:ascii="Times New Roman" w:hAnsi="Times New Roman"/>
          <w:sz w:val="23"/>
          <w:szCs w:val="23"/>
          <w:lang w:val="sr-Cyrl-RS"/>
        </w:rPr>
        <w:tab/>
        <w:t>Седници су присуствовали и представници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министарстава</w:t>
      </w:r>
      <w:r w:rsidRPr="00B35862">
        <w:rPr>
          <w:rFonts w:ascii="Times New Roman" w:hAnsi="Times New Roman"/>
          <w:sz w:val="23"/>
          <w:szCs w:val="23"/>
          <w:lang w:val="sr-Cyrl-RS"/>
        </w:rPr>
        <w:t>: Игор Јовичић, в.д секретара Министарства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културе и информисања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>и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 Татјана Бојић Јурић, самостални саветник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у Министарству културе и информисања</w:t>
      </w:r>
      <w:r w:rsidRPr="00B35862">
        <w:rPr>
          <w:rFonts w:ascii="Times New Roman" w:hAnsi="Times New Roman"/>
          <w:sz w:val="23"/>
          <w:szCs w:val="23"/>
          <w:lang w:val="sr-Cyrl-RS"/>
        </w:rPr>
        <w:t>; Татјана Паулица Милосављевић, саветник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у Министарству финансија</w:t>
      </w:r>
      <w:r w:rsidRPr="00B35862">
        <w:rPr>
          <w:rFonts w:ascii="Times New Roman" w:hAnsi="Times New Roman"/>
          <w:sz w:val="23"/>
          <w:szCs w:val="23"/>
          <w:lang w:val="sr-Cyrl-RS"/>
        </w:rPr>
        <w:t>; Наталија Радоја, шеф Одсека за регулативу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 xml:space="preserve"> у Министарству трговине, туризма и телекомуникација</w:t>
      </w:r>
      <w:r w:rsidRPr="00B35862">
        <w:rPr>
          <w:rFonts w:ascii="Times New Roman" w:hAnsi="Times New Roman"/>
          <w:sz w:val="23"/>
          <w:szCs w:val="23"/>
          <w:lang w:val="sr-Cyrl-RS"/>
        </w:rPr>
        <w:t xml:space="preserve">, Маја Вранић, Шеф Одсека за </w:t>
      </w:r>
      <w:r w:rsidR="00B020CE" w:rsidRPr="00B35862">
        <w:rPr>
          <w:rFonts w:ascii="Times New Roman" w:hAnsi="Times New Roman"/>
          <w:sz w:val="23"/>
          <w:szCs w:val="23"/>
          <w:lang w:val="sr-Cyrl-RS"/>
        </w:rPr>
        <w:t>Руску Федерацију, ЗНД, Кину, источну и југоисточну Азију у Министарству трговине, туризма и телекомуникација и Иван Марковић, руководилац Групе за сарадњу са ЦЕФТА, међународним економским организацијама ОУН и другим мултилатералним и регионалним организацијама и иницијативама у Министарству трговине, туризма и телекомуникација.</w:t>
      </w:r>
    </w:p>
    <w:p w:rsidR="00A97A29" w:rsidRPr="00B35862" w:rsidRDefault="00FB600C" w:rsidP="001A3971">
      <w:pPr>
        <w:spacing w:before="120" w:after="120"/>
        <w:ind w:firstLine="720"/>
        <w:jc w:val="both"/>
        <w:rPr>
          <w:color w:val="000000" w:themeColor="text1"/>
          <w:sz w:val="23"/>
          <w:szCs w:val="23"/>
          <w:lang w:val="sr-Cyrl-RS"/>
        </w:rPr>
      </w:pPr>
      <w:r w:rsidRPr="00B35862">
        <w:rPr>
          <w:sz w:val="23"/>
          <w:szCs w:val="23"/>
          <w:lang w:val="sr-Cyrl-CS"/>
        </w:rPr>
        <w:t xml:space="preserve">На предлог председника, </w:t>
      </w:r>
      <w:r w:rsidR="00A97A29" w:rsidRPr="00B35862">
        <w:rPr>
          <w:sz w:val="23"/>
          <w:szCs w:val="23"/>
          <w:lang w:val="sr-Cyrl-CS"/>
        </w:rPr>
        <w:t xml:space="preserve">Одбор је једногласно усвојио следећи дневни ред </w:t>
      </w:r>
      <w:r w:rsidR="00A97A29" w:rsidRPr="00B35862">
        <w:rPr>
          <w:rFonts w:eastAsia="Calibri"/>
          <w:sz w:val="23"/>
          <w:szCs w:val="23"/>
          <w:lang w:val="sr-Cyrl-RS"/>
        </w:rPr>
        <w:t>(</w:t>
      </w:r>
      <w:r w:rsidR="00BF6B43" w:rsidRPr="00B35862">
        <w:rPr>
          <w:rFonts w:eastAsia="Calibri"/>
          <w:sz w:val="23"/>
          <w:szCs w:val="23"/>
          <w:lang w:val="en-US"/>
        </w:rPr>
        <w:t>9</w:t>
      </w:r>
      <w:r w:rsidR="00A97A29" w:rsidRPr="00B3586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AC1C70" w:rsidRDefault="00B35862" w:rsidP="00B35862">
      <w:pPr>
        <w:jc w:val="center"/>
        <w:rPr>
          <w:rFonts w:eastAsiaTheme="minorHAnsi"/>
          <w:sz w:val="23"/>
          <w:szCs w:val="23"/>
          <w:lang w:val="sr-Cyrl-RS"/>
        </w:rPr>
      </w:pPr>
      <w:r>
        <w:rPr>
          <w:rFonts w:eastAsiaTheme="minorHAnsi"/>
          <w:sz w:val="23"/>
          <w:szCs w:val="23"/>
          <w:lang w:val="sr-Cyrl-RS"/>
        </w:rPr>
        <w:t>Д н е в н и  р е д:</w:t>
      </w:r>
    </w:p>
    <w:p w:rsidR="00B35862" w:rsidRPr="00B35862" w:rsidRDefault="00B35862" w:rsidP="001A3971">
      <w:pPr>
        <w:jc w:val="both"/>
        <w:rPr>
          <w:rFonts w:eastAsiaTheme="minorHAnsi"/>
          <w:sz w:val="23"/>
          <w:szCs w:val="23"/>
          <w:lang w:val="sr-Cyrl-RS"/>
        </w:rPr>
      </w:pPr>
    </w:p>
    <w:p w:rsidR="00B35862" w:rsidRPr="00B35862" w:rsidRDefault="00B35862" w:rsidP="00B35862">
      <w:pPr>
        <w:spacing w:after="240"/>
        <w:jc w:val="center"/>
        <w:rPr>
          <w:sz w:val="23"/>
          <w:szCs w:val="23"/>
          <w:lang w:val="sr-Cyrl-RS"/>
        </w:rPr>
      </w:pPr>
      <w:r w:rsidRPr="00B35862">
        <w:rPr>
          <w:sz w:val="23"/>
          <w:szCs w:val="23"/>
        </w:rPr>
        <w:t xml:space="preserve">- Усвајање Записника са </w:t>
      </w:r>
      <w:r w:rsidRPr="00B35862">
        <w:rPr>
          <w:sz w:val="23"/>
          <w:szCs w:val="23"/>
          <w:lang w:val="en-US"/>
        </w:rPr>
        <w:t xml:space="preserve">144. </w:t>
      </w:r>
      <w:r w:rsidRPr="00B35862">
        <w:rPr>
          <w:sz w:val="23"/>
          <w:szCs w:val="23"/>
        </w:rPr>
        <w:t>седнице Одбора</w:t>
      </w:r>
      <w:r>
        <w:rPr>
          <w:sz w:val="23"/>
          <w:szCs w:val="23"/>
          <w:lang w:val="sr-Cyrl-RS"/>
        </w:rPr>
        <w:t xml:space="preserve"> -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color w:val="000000"/>
          <w:sz w:val="23"/>
          <w:szCs w:val="23"/>
          <w:lang w:eastAsia="sr-Cyrl-CS"/>
        </w:rPr>
        <w:t xml:space="preserve">1. </w:t>
      </w:r>
      <w:r w:rsidRPr="00B35862">
        <w:rPr>
          <w:sz w:val="23"/>
          <w:szCs w:val="23"/>
          <w:lang w:val="sr-Cyrl-CS"/>
        </w:rPr>
        <w:t>Разматрање</w:t>
      </w:r>
      <w:r w:rsidRPr="00B35862">
        <w:rPr>
          <w:sz w:val="23"/>
          <w:szCs w:val="23"/>
          <w:lang w:val="en-US"/>
        </w:rPr>
        <w:t xml:space="preserve"> </w:t>
      </w:r>
      <w:r w:rsidRPr="00B35862">
        <w:rPr>
          <w:sz w:val="23"/>
          <w:szCs w:val="23"/>
          <w:lang w:val="sr-Cyrl-CS"/>
        </w:rPr>
        <w:t>Предлог</w:t>
      </w:r>
      <w:r w:rsidRPr="00B35862">
        <w:rPr>
          <w:sz w:val="23"/>
          <w:szCs w:val="23"/>
          <w:lang w:val="en-US"/>
        </w:rPr>
        <w:t xml:space="preserve">a </w:t>
      </w:r>
      <w:r w:rsidRPr="00B35862">
        <w:rPr>
          <w:sz w:val="23"/>
          <w:szCs w:val="23"/>
          <w:lang w:val="sr-Cyrl-CS"/>
        </w:rPr>
        <w:t xml:space="preserve"> закона о меморијалном центру „Старо сајмиште</w:t>
      </w:r>
      <w:r w:rsidRPr="00B35862">
        <w:rPr>
          <w:sz w:val="23"/>
          <w:szCs w:val="23"/>
        </w:rPr>
        <w:t>“</w:t>
      </w:r>
      <w:r w:rsidRPr="00B35862">
        <w:rPr>
          <w:sz w:val="23"/>
          <w:szCs w:val="23"/>
          <w:lang w:val="sr-Cyrl-CS"/>
        </w:rPr>
        <w:t>, који је поднела Влада;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lastRenderedPageBreak/>
        <w:t>2. Разматрање Предлога закона о потврђивању Споразума о зајму (Пројекат  акцелерације иновација и подстицања раста предузетништва у Републици Србији) између Републике Србије и Међународне банке за обнову и развој</w:t>
      </w:r>
      <w:r w:rsidRPr="00B35862">
        <w:rPr>
          <w:sz w:val="23"/>
          <w:szCs w:val="23"/>
          <w:lang w:val="en-US"/>
        </w:rPr>
        <w:t xml:space="preserve">, </w:t>
      </w:r>
      <w:r w:rsidRPr="00B35862">
        <w:rPr>
          <w:sz w:val="23"/>
          <w:szCs w:val="23"/>
          <w:lang w:val="sr-Cyrl-CS"/>
        </w:rPr>
        <w:t>који је поднела Влада;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t xml:space="preserve">3. Разматрање Предлога закона о </w:t>
      </w:r>
      <w:r w:rsidRPr="00B35862">
        <w:rPr>
          <w:rStyle w:val="FontStyle38"/>
          <w:sz w:val="23"/>
          <w:szCs w:val="23"/>
        </w:rPr>
        <w:t>закона о потврђивању Споразума о зајму (Зајам за уговарање страног пројекта о изградњи) за Пројекат изградње топловода Обреновац - Нови Београд, између кинеске</w:t>
      </w:r>
      <w:r w:rsidRPr="00B35862">
        <w:rPr>
          <w:rStyle w:val="FontStyle38"/>
          <w:sz w:val="23"/>
          <w:szCs w:val="23"/>
          <w:lang w:val="sr-Latn-RS"/>
        </w:rPr>
        <w:t xml:space="preserve"> </w:t>
      </w:r>
      <w:r w:rsidRPr="00B35862">
        <w:rPr>
          <w:rStyle w:val="FontStyle38"/>
          <w:sz w:val="23"/>
          <w:szCs w:val="23"/>
        </w:rPr>
        <w:t>Е</w:t>
      </w:r>
      <w:r w:rsidRPr="00B35862">
        <w:rPr>
          <w:rStyle w:val="FontStyle38"/>
          <w:sz w:val="23"/>
          <w:szCs w:val="23"/>
          <w:lang w:val="sr-Latn-RS"/>
        </w:rPr>
        <w:t xml:space="preserve">xport-Import </w:t>
      </w:r>
      <w:r w:rsidRPr="00B35862">
        <w:rPr>
          <w:rStyle w:val="FontStyle38"/>
          <w:sz w:val="23"/>
          <w:szCs w:val="23"/>
        </w:rPr>
        <w:t>банке, као зајмодавца и Републике Србије</w:t>
      </w:r>
      <w:r w:rsidRPr="00B35862">
        <w:rPr>
          <w:rStyle w:val="FontStyle38"/>
          <w:sz w:val="23"/>
          <w:szCs w:val="23"/>
          <w:lang w:val="sr-Cyrl-CS"/>
        </w:rPr>
        <w:t>,</w:t>
      </w:r>
      <w:r w:rsidRPr="00B35862">
        <w:rPr>
          <w:rStyle w:val="FontStyle38"/>
          <w:sz w:val="23"/>
          <w:szCs w:val="23"/>
        </w:rPr>
        <w:t xml:space="preserve"> коју заступа Влада Републике Србије поступајући преко Министарства финансија, као зајмопримца</w:t>
      </w:r>
      <w:r w:rsidRPr="00B35862">
        <w:rPr>
          <w:sz w:val="23"/>
          <w:szCs w:val="23"/>
        </w:rPr>
        <w:t>, који је поднела Влада;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  <w:lang w:val="sr-Cyrl-CS"/>
        </w:rPr>
        <w:t xml:space="preserve">4. Разматрање Предлога </w:t>
      </w:r>
      <w:r w:rsidRPr="00B35862">
        <w:rPr>
          <w:rStyle w:val="FontStyle38"/>
          <w:sz w:val="23"/>
          <w:szCs w:val="23"/>
        </w:rPr>
        <w:t>закона о потврђивању Споразума између Владе 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Македонији,</w:t>
      </w:r>
      <w:r w:rsidRPr="00B35862">
        <w:rPr>
          <w:sz w:val="23"/>
          <w:szCs w:val="23"/>
        </w:rPr>
        <w:t xml:space="preserve"> који је поднела Влада;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</w:rPr>
        <w:t>5. Разматрање Предлога закона о потврђивању Споразума о слободној трговини између Републике Србије, с једне стране и Евроазијске економске уније и њених држава чланица, с друге стране, који је поднела Влада;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</w:rPr>
        <w:t>6. Разматрање Предлога закона о потврђивању Додатног протокола 6 о трговини услугама Споразума о измени и приступању Споразуму о слободној трговини у Централној Европи, који је поднела Влада;</w:t>
      </w:r>
    </w:p>
    <w:p w:rsidR="00B35862" w:rsidRDefault="00B35862" w:rsidP="00B35862">
      <w:pPr>
        <w:tabs>
          <w:tab w:val="left" w:pos="720"/>
        </w:tabs>
        <w:spacing w:after="12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</w:rPr>
        <w:t>7. Разматрање Предлога закона о изменама и допунама Закона о поступку уписа у катастар непокретности и водова, који је поднела народни посланик Катарина Ракић.</w:t>
      </w:r>
    </w:p>
    <w:p w:rsidR="00A07A3F" w:rsidRPr="00B35862" w:rsidRDefault="00D00095" w:rsidP="00B35862">
      <w:pPr>
        <w:tabs>
          <w:tab w:val="left" w:pos="720"/>
        </w:tabs>
        <w:spacing w:after="240"/>
        <w:ind w:firstLine="720"/>
        <w:jc w:val="both"/>
        <w:rPr>
          <w:sz w:val="23"/>
          <w:szCs w:val="23"/>
          <w:lang w:val="sr-Cyrl-CS"/>
        </w:rPr>
      </w:pPr>
      <w:r w:rsidRPr="00B35862">
        <w:rPr>
          <w:sz w:val="23"/>
          <w:szCs w:val="23"/>
        </w:rPr>
        <w:t>Пре преласка на одлучивање о тачкама дневног реда, Одбор је</w:t>
      </w:r>
      <w:r w:rsidR="00C25414" w:rsidRPr="00B35862">
        <w:rPr>
          <w:sz w:val="23"/>
          <w:szCs w:val="23"/>
        </w:rPr>
        <w:t xml:space="preserve"> </w:t>
      </w:r>
      <w:r w:rsidR="00A97A29" w:rsidRPr="00B35862">
        <w:rPr>
          <w:sz w:val="23"/>
          <w:szCs w:val="23"/>
          <w:lang w:val="sr-Cyrl-RS"/>
        </w:rPr>
        <w:t>једногласно, без примедаба,</w:t>
      </w:r>
      <w:r w:rsidR="006B7018" w:rsidRPr="00B35862">
        <w:rPr>
          <w:sz w:val="23"/>
          <w:szCs w:val="23"/>
          <w:lang w:val="sr-Cyrl-RS"/>
        </w:rPr>
        <w:t xml:space="preserve"> </w:t>
      </w:r>
      <w:r w:rsidRPr="00B35862">
        <w:rPr>
          <w:sz w:val="23"/>
          <w:szCs w:val="23"/>
        </w:rPr>
        <w:t>усвојио записник са</w:t>
      </w:r>
      <w:r w:rsidRPr="00B35862">
        <w:rPr>
          <w:sz w:val="23"/>
          <w:szCs w:val="23"/>
          <w:lang w:val="en-US"/>
        </w:rPr>
        <w:t xml:space="preserve"> </w:t>
      </w:r>
      <w:r w:rsidR="0040298D" w:rsidRPr="00B35862">
        <w:rPr>
          <w:sz w:val="23"/>
          <w:szCs w:val="23"/>
          <w:lang w:val="sr-Cyrl-RS"/>
        </w:rPr>
        <w:t>1</w:t>
      </w:r>
      <w:r w:rsidR="00421C90" w:rsidRPr="00B35862">
        <w:rPr>
          <w:sz w:val="23"/>
          <w:szCs w:val="23"/>
          <w:lang w:val="sr-Cyrl-RS"/>
        </w:rPr>
        <w:t>4</w:t>
      </w:r>
      <w:r w:rsidR="00B35862">
        <w:rPr>
          <w:sz w:val="23"/>
          <w:szCs w:val="23"/>
          <w:lang w:val="sr-Cyrl-RS"/>
        </w:rPr>
        <w:t>5</w:t>
      </w:r>
      <w:r w:rsidR="002906EC" w:rsidRPr="00B35862">
        <w:rPr>
          <w:sz w:val="23"/>
          <w:szCs w:val="23"/>
          <w:lang w:val="sr-Cyrl-RS"/>
        </w:rPr>
        <w:t>.</w:t>
      </w:r>
      <w:r w:rsidR="00421C90" w:rsidRPr="00B35862">
        <w:rPr>
          <w:sz w:val="23"/>
          <w:szCs w:val="23"/>
          <w:lang w:val="sr-Cyrl-RS"/>
        </w:rPr>
        <w:t xml:space="preserve"> </w:t>
      </w:r>
      <w:r w:rsidRPr="00B35862">
        <w:rPr>
          <w:sz w:val="23"/>
          <w:szCs w:val="23"/>
        </w:rPr>
        <w:t>седнице</w:t>
      </w:r>
      <w:r w:rsidR="00A97A29" w:rsidRPr="00B35862">
        <w:rPr>
          <w:sz w:val="23"/>
          <w:szCs w:val="23"/>
        </w:rPr>
        <w:t xml:space="preserve"> Одбора (</w:t>
      </w:r>
      <w:r w:rsidR="00BF6B43" w:rsidRPr="00B35862">
        <w:rPr>
          <w:sz w:val="23"/>
          <w:szCs w:val="23"/>
        </w:rPr>
        <w:t>9</w:t>
      </w:r>
      <w:r w:rsidR="00A97A29" w:rsidRPr="00B35862">
        <w:rPr>
          <w:sz w:val="23"/>
          <w:szCs w:val="23"/>
        </w:rPr>
        <w:t xml:space="preserve"> гласова за)</w:t>
      </w:r>
      <w:r w:rsidR="00A97A29" w:rsidRPr="00B35862">
        <w:rPr>
          <w:sz w:val="23"/>
          <w:szCs w:val="23"/>
          <w:lang w:val="sr-Cyrl-RS"/>
        </w:rPr>
        <w:t>.</w:t>
      </w:r>
    </w:p>
    <w:p w:rsidR="00421C90" w:rsidRPr="00B35862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Pr="00B35862">
        <w:rPr>
          <w:b/>
          <w:sz w:val="23"/>
          <w:szCs w:val="23"/>
          <w:u w:val="single"/>
          <w:lang w:val="sr-Cyrl-RS"/>
        </w:rPr>
        <w:t>Прва</w:t>
      </w:r>
      <w:r w:rsidR="00DD3FF0" w:rsidRPr="00B35862">
        <w:rPr>
          <w:b/>
          <w:sz w:val="23"/>
          <w:szCs w:val="23"/>
          <w:u w:val="single"/>
          <w:lang w:val="ru-RU"/>
        </w:rPr>
        <w:t xml:space="preserve"> т</w:t>
      </w:r>
      <w:r w:rsidR="00EB0A15" w:rsidRPr="00B35862">
        <w:rPr>
          <w:b/>
          <w:sz w:val="23"/>
          <w:szCs w:val="23"/>
          <w:u w:val="single"/>
          <w:lang w:val="ru-RU"/>
        </w:rPr>
        <w:t>ачка дневног реда</w:t>
      </w:r>
      <w:r w:rsidR="005A1F22" w:rsidRPr="00B35862">
        <w:rPr>
          <w:sz w:val="23"/>
          <w:szCs w:val="23"/>
          <w:u w:val="single"/>
          <w:lang w:val="ru-RU"/>
        </w:rPr>
        <w:t>:</w:t>
      </w:r>
      <w:r w:rsidR="00790125"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B35862" w:rsidRPr="00B35862">
        <w:rPr>
          <w:sz w:val="23"/>
          <w:szCs w:val="23"/>
          <w:lang w:val="sr-Cyrl-CS"/>
        </w:rPr>
        <w:t>Разматрање</w:t>
      </w:r>
      <w:r w:rsidR="00B35862" w:rsidRPr="00B35862">
        <w:rPr>
          <w:sz w:val="23"/>
          <w:szCs w:val="23"/>
          <w:lang w:val="en-US"/>
        </w:rPr>
        <w:t xml:space="preserve"> </w:t>
      </w:r>
      <w:r w:rsidR="00B35862" w:rsidRPr="00B35862">
        <w:rPr>
          <w:sz w:val="23"/>
          <w:szCs w:val="23"/>
          <w:lang w:val="sr-Cyrl-CS"/>
        </w:rPr>
        <w:t>Предлог</w:t>
      </w:r>
      <w:r w:rsidR="00B35862" w:rsidRPr="00B35862">
        <w:rPr>
          <w:sz w:val="23"/>
          <w:szCs w:val="23"/>
          <w:lang w:val="en-US"/>
        </w:rPr>
        <w:t xml:space="preserve">a </w:t>
      </w:r>
      <w:r w:rsidR="00B35862" w:rsidRPr="00B35862">
        <w:rPr>
          <w:sz w:val="23"/>
          <w:szCs w:val="23"/>
          <w:lang w:val="sr-Cyrl-CS"/>
        </w:rPr>
        <w:t xml:space="preserve"> закона о меморијалном центру „Старо сајмиште</w:t>
      </w:r>
      <w:r w:rsidR="00B35862" w:rsidRPr="00B35862">
        <w:rPr>
          <w:sz w:val="23"/>
          <w:szCs w:val="23"/>
        </w:rPr>
        <w:t>“</w:t>
      </w:r>
      <w:r w:rsidR="00B35862" w:rsidRPr="00B35862">
        <w:rPr>
          <w:sz w:val="23"/>
          <w:szCs w:val="23"/>
          <w:lang w:val="sr-Cyrl-CS"/>
        </w:rPr>
        <w:t>, који је поднела Влада</w:t>
      </w:r>
    </w:p>
    <w:p w:rsidR="00421C90" w:rsidRPr="00B35862" w:rsidRDefault="00421C90" w:rsidP="00421C90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bCs/>
          <w:sz w:val="23"/>
          <w:szCs w:val="23"/>
          <w:lang w:val="sr-Cyrl-RS"/>
        </w:rPr>
        <w:tab/>
        <w:t>Одбор је размотрио</w:t>
      </w:r>
      <w:r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B35862" w:rsidRPr="00B35862">
        <w:rPr>
          <w:sz w:val="23"/>
          <w:szCs w:val="23"/>
          <w:lang w:val="sr-Cyrl-CS"/>
        </w:rPr>
        <w:t>Предлог</w:t>
      </w:r>
      <w:r w:rsidR="00B35862" w:rsidRPr="00B35862">
        <w:rPr>
          <w:sz w:val="23"/>
          <w:szCs w:val="23"/>
          <w:lang w:val="en-US"/>
        </w:rPr>
        <w:t xml:space="preserve"> </w:t>
      </w:r>
      <w:r w:rsidR="00B35862" w:rsidRPr="00B35862">
        <w:rPr>
          <w:sz w:val="23"/>
          <w:szCs w:val="23"/>
          <w:lang w:val="sr-Cyrl-CS"/>
        </w:rPr>
        <w:t xml:space="preserve"> закона о меморијалном центру „Старо сајмиште</w:t>
      </w:r>
      <w:r w:rsidR="00B35862" w:rsidRPr="00B35862">
        <w:rPr>
          <w:sz w:val="23"/>
          <w:szCs w:val="23"/>
        </w:rPr>
        <w:t>“</w:t>
      </w:r>
      <w:r w:rsidR="00B35862" w:rsidRPr="00B35862">
        <w:rPr>
          <w:sz w:val="23"/>
          <w:szCs w:val="23"/>
          <w:lang w:val="sr-Cyrl-CS"/>
        </w:rPr>
        <w:t>, који је поднела Влада</w:t>
      </w:r>
      <w:r w:rsidRPr="00B35862">
        <w:rPr>
          <w:rFonts w:eastAsiaTheme="minorHAnsi"/>
          <w:sz w:val="23"/>
          <w:szCs w:val="23"/>
          <w:lang w:val="en-US"/>
        </w:rPr>
        <w:t xml:space="preserve">, </w:t>
      </w:r>
      <w:r w:rsidRPr="00B35862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CS"/>
        </w:rPr>
        <w:tab/>
      </w:r>
    </w:p>
    <w:p w:rsidR="00421C90" w:rsidRPr="00B35862" w:rsidRDefault="00421C90" w:rsidP="00421C90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</w:rPr>
        <w:tab/>
        <w:t xml:space="preserve">Одбор је одлуку донео </w:t>
      </w:r>
      <w:r w:rsidRPr="00B35862">
        <w:rPr>
          <w:rFonts w:eastAsia="Calibri"/>
          <w:sz w:val="23"/>
          <w:szCs w:val="23"/>
          <w:lang w:val="sr-Cyrl-RS"/>
        </w:rPr>
        <w:t>једногласно (</w:t>
      </w:r>
      <w:r w:rsidR="00B35862"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C76945" w:rsidRPr="00B35862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Pr="00B35862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B35862">
        <w:rPr>
          <w:sz w:val="23"/>
          <w:szCs w:val="23"/>
          <w:lang w:val="sr-Cyrl-RS"/>
        </w:rPr>
        <w:t>председник Одбора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421C90" w:rsidRPr="00B35862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</w:p>
    <w:p w:rsidR="00421C90" w:rsidRPr="00B35862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CF7337" w:rsidRPr="00B35862">
        <w:rPr>
          <w:b/>
          <w:sz w:val="23"/>
          <w:szCs w:val="23"/>
          <w:u w:val="single"/>
          <w:lang w:val="sr-Cyrl-CS"/>
        </w:rPr>
        <w:t>Друга тачка дневног реда</w:t>
      </w:r>
      <w:r w:rsidR="005A1F22" w:rsidRPr="00B35862">
        <w:rPr>
          <w:sz w:val="23"/>
          <w:szCs w:val="23"/>
          <w:u w:val="single"/>
          <w:lang w:val="sr-Cyrl-CS"/>
        </w:rPr>
        <w:t>:</w:t>
      </w:r>
      <w:r w:rsidR="006D5E6A" w:rsidRPr="00B35862">
        <w:rPr>
          <w:rFonts w:eastAsiaTheme="minorEastAsia"/>
          <w:bCs/>
          <w:sz w:val="23"/>
          <w:szCs w:val="23"/>
          <w:lang w:val="sr-Cyrl-RS"/>
        </w:rPr>
        <w:t xml:space="preserve"> </w:t>
      </w:r>
      <w:r w:rsidR="00421C90" w:rsidRPr="00B35862">
        <w:rPr>
          <w:rFonts w:eastAsiaTheme="minorHAnsi"/>
          <w:sz w:val="23"/>
          <w:szCs w:val="23"/>
          <w:lang w:val="sr-Cyrl-RS"/>
        </w:rPr>
        <w:t xml:space="preserve">Разматрање </w:t>
      </w:r>
      <w:r w:rsidR="00B35862" w:rsidRPr="00B35862">
        <w:rPr>
          <w:sz w:val="23"/>
          <w:szCs w:val="23"/>
          <w:lang w:val="sr-Cyrl-CS"/>
        </w:rPr>
        <w:t>Предлога закона о потврђивању Споразума о зајму (Пројекат  акцелерације иновација и подстицања раста предузетништва у Републици Србији) између Републике Србије и Међународне банке за обнову и развој</w:t>
      </w:r>
      <w:r w:rsidR="00421C90" w:rsidRPr="00B35862">
        <w:rPr>
          <w:sz w:val="23"/>
          <w:szCs w:val="23"/>
          <w:lang w:val="sr-Cyrl-CS"/>
        </w:rPr>
        <w:t xml:space="preserve">, који је поднела </w:t>
      </w:r>
      <w:r w:rsidR="00B35862">
        <w:rPr>
          <w:sz w:val="23"/>
          <w:szCs w:val="23"/>
          <w:lang w:val="sr-Cyrl-CS"/>
        </w:rPr>
        <w:t>Влада</w:t>
      </w:r>
    </w:p>
    <w:p w:rsidR="00421C90" w:rsidRPr="00B35862" w:rsidRDefault="00421C90" w:rsidP="00421C90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bCs/>
          <w:sz w:val="23"/>
          <w:szCs w:val="23"/>
          <w:lang w:val="sr-Cyrl-RS"/>
        </w:rPr>
        <w:tab/>
        <w:t>Одбор је размотрио</w:t>
      </w:r>
      <w:r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B35862">
        <w:rPr>
          <w:sz w:val="23"/>
          <w:szCs w:val="23"/>
          <w:lang w:val="sr-Cyrl-CS"/>
        </w:rPr>
        <w:t>Предлог</w:t>
      </w:r>
      <w:r w:rsidR="00B35862" w:rsidRPr="00B35862">
        <w:rPr>
          <w:sz w:val="23"/>
          <w:szCs w:val="23"/>
          <w:lang w:val="sr-Cyrl-CS"/>
        </w:rPr>
        <w:t xml:space="preserve"> закона о потврђивању Споразума о зајму (Пројекат  акцелерације иновација и подстицања раста предузетништва у Републици Србији) између Републике Србије и Међународне банке за обнову и развој</w:t>
      </w:r>
      <w:r w:rsidRPr="00B35862">
        <w:rPr>
          <w:sz w:val="23"/>
          <w:szCs w:val="23"/>
          <w:lang w:val="sr-Cyrl-CS"/>
        </w:rPr>
        <w:t xml:space="preserve">, који је поднела </w:t>
      </w:r>
      <w:r w:rsidR="00B35862">
        <w:rPr>
          <w:sz w:val="23"/>
          <w:szCs w:val="23"/>
          <w:lang w:val="sr-Cyrl-CS"/>
        </w:rPr>
        <w:t>Влада</w:t>
      </w:r>
      <w:r w:rsidRPr="00B35862">
        <w:rPr>
          <w:rFonts w:eastAsiaTheme="minorHAnsi"/>
          <w:sz w:val="23"/>
          <w:szCs w:val="23"/>
          <w:lang w:val="en-US"/>
        </w:rPr>
        <w:t xml:space="preserve">, </w:t>
      </w:r>
      <w:r w:rsidRPr="00B35862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CS"/>
        </w:rPr>
        <w:tab/>
      </w:r>
    </w:p>
    <w:p w:rsidR="00421C90" w:rsidRPr="00B35862" w:rsidRDefault="00421C90" w:rsidP="00421C90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</w:rPr>
        <w:tab/>
        <w:t xml:space="preserve">Одбор је одлуку донео </w:t>
      </w:r>
      <w:r w:rsidRPr="00B35862">
        <w:rPr>
          <w:rFonts w:eastAsia="Calibri"/>
          <w:sz w:val="23"/>
          <w:szCs w:val="23"/>
          <w:lang w:val="sr-Cyrl-RS"/>
        </w:rPr>
        <w:t>једногласно (</w:t>
      </w:r>
      <w:r w:rsidR="00B35862"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421C90" w:rsidRPr="00B35862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Pr="00B35862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B35862">
        <w:rPr>
          <w:sz w:val="23"/>
          <w:szCs w:val="23"/>
          <w:lang w:val="sr-Cyrl-RS"/>
        </w:rPr>
        <w:t>председник Одбора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421C90" w:rsidRPr="00B35862" w:rsidRDefault="00421C90" w:rsidP="00421C90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B35862" w:rsidRDefault="00A97A29" w:rsidP="00421C90">
      <w:pPr>
        <w:spacing w:after="24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sz w:val="23"/>
          <w:szCs w:val="23"/>
          <w:lang w:val="sr-Cyrl-CS"/>
        </w:rPr>
        <w:lastRenderedPageBreak/>
        <w:tab/>
      </w:r>
      <w:r w:rsidR="00E5131D"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>Трећа тачка дневног реда</w:t>
      </w:r>
      <w:r w:rsidR="005A1F22"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0B0305" w:rsidRPr="00B35862">
        <w:rPr>
          <w:rFonts w:eastAsiaTheme="minorHAnsi"/>
          <w:sz w:val="23"/>
          <w:szCs w:val="23"/>
          <w:lang w:val="sr-Cyrl-RS"/>
        </w:rPr>
        <w:t xml:space="preserve"> Разматрање </w:t>
      </w:r>
      <w:r w:rsidR="00B35862" w:rsidRPr="00B35862">
        <w:rPr>
          <w:sz w:val="23"/>
          <w:szCs w:val="23"/>
          <w:lang w:val="sr-Cyrl-CS"/>
        </w:rPr>
        <w:t xml:space="preserve">Предлога закона о </w:t>
      </w:r>
      <w:r w:rsidR="00B35862" w:rsidRPr="00B35862">
        <w:rPr>
          <w:rStyle w:val="FontStyle38"/>
          <w:sz w:val="23"/>
          <w:szCs w:val="23"/>
        </w:rPr>
        <w:t>закона о потврђивању Споразума о зајму (Зајам за уговарање страног пројекта о изградњи) за Пројекат изградње топловода Обреновац - Нови Београд, између кинеске</w:t>
      </w:r>
      <w:r w:rsidR="00B35862" w:rsidRPr="00B35862">
        <w:rPr>
          <w:rStyle w:val="FontStyle38"/>
          <w:sz w:val="23"/>
          <w:szCs w:val="23"/>
          <w:lang w:val="sr-Latn-RS"/>
        </w:rPr>
        <w:t xml:space="preserve"> </w:t>
      </w:r>
      <w:r w:rsidR="00B35862" w:rsidRPr="00B35862">
        <w:rPr>
          <w:rStyle w:val="FontStyle38"/>
          <w:sz w:val="23"/>
          <w:szCs w:val="23"/>
        </w:rPr>
        <w:t>Е</w:t>
      </w:r>
      <w:r w:rsidR="00B35862" w:rsidRPr="00B35862">
        <w:rPr>
          <w:rStyle w:val="FontStyle38"/>
          <w:sz w:val="23"/>
          <w:szCs w:val="23"/>
          <w:lang w:val="sr-Latn-RS"/>
        </w:rPr>
        <w:t xml:space="preserve">xport-Import </w:t>
      </w:r>
      <w:r w:rsidR="00B35862" w:rsidRPr="00B35862">
        <w:rPr>
          <w:rStyle w:val="FontStyle38"/>
          <w:sz w:val="23"/>
          <w:szCs w:val="23"/>
        </w:rPr>
        <w:t>банке, као зајмодавца и Републике Србије</w:t>
      </w:r>
      <w:r w:rsidR="00B35862" w:rsidRPr="00B35862">
        <w:rPr>
          <w:rStyle w:val="FontStyle38"/>
          <w:sz w:val="23"/>
          <w:szCs w:val="23"/>
          <w:lang w:val="sr-Cyrl-CS"/>
        </w:rPr>
        <w:t>,</w:t>
      </w:r>
      <w:r w:rsidR="00B35862" w:rsidRPr="00B35862">
        <w:rPr>
          <w:rStyle w:val="FontStyle38"/>
          <w:sz w:val="23"/>
          <w:szCs w:val="23"/>
        </w:rPr>
        <w:t xml:space="preserve"> коју заступа Влада Републике Србије поступајући преко Министарства финансија, као зајмопримца</w:t>
      </w:r>
      <w:r w:rsidR="00421C90" w:rsidRPr="00B35862">
        <w:rPr>
          <w:sz w:val="23"/>
          <w:szCs w:val="23"/>
          <w:lang w:val="sr-Cyrl-CS"/>
        </w:rPr>
        <w:t xml:space="preserve">, који су поднела </w:t>
      </w:r>
      <w:r w:rsidR="00B35862">
        <w:rPr>
          <w:sz w:val="23"/>
          <w:szCs w:val="23"/>
          <w:lang w:val="sr-Cyrl-CS"/>
        </w:rPr>
        <w:t>Влада</w:t>
      </w:r>
    </w:p>
    <w:p w:rsidR="00A97A29" w:rsidRPr="00B35862" w:rsidRDefault="00A97A29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bCs/>
          <w:sz w:val="23"/>
          <w:szCs w:val="23"/>
          <w:lang w:val="sr-Cyrl-RS"/>
        </w:rPr>
        <w:tab/>
      </w:r>
      <w:r w:rsidR="004870F6" w:rsidRPr="00B35862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="005D671F" w:rsidRPr="00B35862">
        <w:rPr>
          <w:rFonts w:eastAsiaTheme="minorHAnsi"/>
          <w:sz w:val="23"/>
          <w:szCs w:val="23"/>
          <w:lang w:val="sr-Cyrl-RS"/>
        </w:rPr>
        <w:t xml:space="preserve"> </w:t>
      </w:r>
      <w:r w:rsidR="00B35862" w:rsidRPr="00B35862">
        <w:rPr>
          <w:sz w:val="23"/>
          <w:szCs w:val="23"/>
          <w:lang w:val="sr-Cyrl-CS"/>
        </w:rPr>
        <w:t xml:space="preserve">Предлог закона о </w:t>
      </w:r>
      <w:r w:rsidR="00B35862" w:rsidRPr="00B35862">
        <w:rPr>
          <w:rStyle w:val="FontStyle38"/>
          <w:sz w:val="23"/>
          <w:szCs w:val="23"/>
        </w:rPr>
        <w:t>закона о потврђивању Споразума о зајму (Зајам за уговарање страног пројекта о изградњи) за Пројекат изградње топловода Обреновац - Нови Београд, између кинеске</w:t>
      </w:r>
      <w:r w:rsidR="00B35862" w:rsidRPr="00B35862">
        <w:rPr>
          <w:rStyle w:val="FontStyle38"/>
          <w:sz w:val="23"/>
          <w:szCs w:val="23"/>
          <w:lang w:val="sr-Latn-RS"/>
        </w:rPr>
        <w:t xml:space="preserve"> </w:t>
      </w:r>
      <w:r w:rsidR="00B35862" w:rsidRPr="00B35862">
        <w:rPr>
          <w:rStyle w:val="FontStyle38"/>
          <w:sz w:val="23"/>
          <w:szCs w:val="23"/>
        </w:rPr>
        <w:t>Е</w:t>
      </w:r>
      <w:r w:rsidR="00B35862" w:rsidRPr="00B35862">
        <w:rPr>
          <w:rStyle w:val="FontStyle38"/>
          <w:sz w:val="23"/>
          <w:szCs w:val="23"/>
          <w:lang w:val="sr-Latn-RS"/>
        </w:rPr>
        <w:t xml:space="preserve">xport-Import </w:t>
      </w:r>
      <w:r w:rsidR="00B35862" w:rsidRPr="00B35862">
        <w:rPr>
          <w:rStyle w:val="FontStyle38"/>
          <w:sz w:val="23"/>
          <w:szCs w:val="23"/>
        </w:rPr>
        <w:t>банке, као зајмодавца и Републике Србије</w:t>
      </w:r>
      <w:r w:rsidR="00B35862" w:rsidRPr="00B35862">
        <w:rPr>
          <w:rStyle w:val="FontStyle38"/>
          <w:sz w:val="23"/>
          <w:szCs w:val="23"/>
          <w:lang w:val="sr-Cyrl-CS"/>
        </w:rPr>
        <w:t>,</w:t>
      </w:r>
      <w:r w:rsidR="00B35862" w:rsidRPr="00B35862">
        <w:rPr>
          <w:rStyle w:val="FontStyle38"/>
          <w:sz w:val="23"/>
          <w:szCs w:val="23"/>
        </w:rPr>
        <w:t xml:space="preserve"> коју заступа Влада Републике Србије поступајући преко Министарства финансија, као зајмопримца</w:t>
      </w:r>
      <w:r w:rsidR="00421C90" w:rsidRPr="00B35862">
        <w:rPr>
          <w:sz w:val="23"/>
          <w:szCs w:val="23"/>
          <w:lang w:val="sr-Cyrl-CS"/>
        </w:rPr>
        <w:t xml:space="preserve">, који су поднела </w:t>
      </w:r>
      <w:r w:rsidR="00B35862">
        <w:rPr>
          <w:sz w:val="23"/>
          <w:szCs w:val="23"/>
          <w:lang w:val="sr-Cyrl-CS"/>
        </w:rPr>
        <w:t>Влада</w:t>
      </w:r>
      <w:r w:rsidR="00271559" w:rsidRPr="00B35862">
        <w:rPr>
          <w:rFonts w:eastAsiaTheme="minorHAnsi"/>
          <w:sz w:val="23"/>
          <w:szCs w:val="23"/>
          <w:lang w:val="en-US"/>
        </w:rPr>
        <w:t>,</w:t>
      </w:r>
      <w:r w:rsidR="00412011"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4870F6" w:rsidRPr="00B35862">
        <w:rPr>
          <w:sz w:val="23"/>
          <w:szCs w:val="23"/>
          <w:lang w:val="sr-Cyrl-RS"/>
        </w:rPr>
        <w:t xml:space="preserve">у начелу и сматра да је Предлог </w:t>
      </w:r>
      <w:r w:rsidR="00B773F9" w:rsidRPr="00B35862">
        <w:rPr>
          <w:sz w:val="23"/>
          <w:szCs w:val="23"/>
          <w:lang w:val="sr-Cyrl-RS"/>
        </w:rPr>
        <w:t>закона</w:t>
      </w:r>
      <w:r w:rsidR="004870F6" w:rsidRPr="00B35862">
        <w:rPr>
          <w:sz w:val="23"/>
          <w:szCs w:val="23"/>
          <w:lang w:val="sr-Cyrl-RS"/>
        </w:rPr>
        <w:t xml:space="preserve"> у складу са Уставом и правним системом Републике Србије</w:t>
      </w:r>
      <w:r w:rsidR="004870F6" w:rsidRPr="00B35862">
        <w:rPr>
          <w:sz w:val="23"/>
          <w:szCs w:val="23"/>
          <w:lang w:val="sr-Cyrl-CS"/>
        </w:rPr>
        <w:t>.</w:t>
      </w:r>
      <w:r w:rsidR="007C7255" w:rsidRPr="00B35862">
        <w:rPr>
          <w:sz w:val="23"/>
          <w:szCs w:val="23"/>
          <w:lang w:val="sr-Cyrl-CS"/>
        </w:rPr>
        <w:tab/>
      </w:r>
    </w:p>
    <w:p w:rsidR="00A97A29" w:rsidRPr="00B35862" w:rsidRDefault="007C7255" w:rsidP="007C7255">
      <w:pPr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</w:rPr>
        <w:tab/>
      </w:r>
      <w:r w:rsidR="00E67CB7" w:rsidRPr="00B35862">
        <w:rPr>
          <w:rFonts w:eastAsia="Calibri"/>
          <w:sz w:val="23"/>
          <w:szCs w:val="23"/>
        </w:rPr>
        <w:t xml:space="preserve">Одбор је одлуку донео </w:t>
      </w:r>
      <w:r w:rsidR="00B35862">
        <w:rPr>
          <w:rFonts w:eastAsia="Calibri"/>
          <w:sz w:val="23"/>
          <w:szCs w:val="23"/>
          <w:lang w:val="sr-Cyrl-RS"/>
        </w:rPr>
        <w:t>већином гласова</w:t>
      </w:r>
      <w:r w:rsidR="00E67CB7" w:rsidRPr="00B35862">
        <w:rPr>
          <w:rFonts w:eastAsia="Calibri"/>
          <w:sz w:val="23"/>
          <w:szCs w:val="23"/>
          <w:lang w:val="sr-Cyrl-RS"/>
        </w:rPr>
        <w:t xml:space="preserve"> </w:t>
      </w:r>
      <w:r w:rsidR="00AA0F1D" w:rsidRPr="00B35862">
        <w:rPr>
          <w:rFonts w:eastAsia="Calibri"/>
          <w:sz w:val="23"/>
          <w:szCs w:val="23"/>
          <w:lang w:val="sr-Cyrl-RS"/>
        </w:rPr>
        <w:t>(</w:t>
      </w:r>
      <w:r w:rsidR="00B35862">
        <w:rPr>
          <w:rFonts w:eastAsia="Calibri"/>
          <w:sz w:val="23"/>
          <w:szCs w:val="23"/>
          <w:lang w:val="sr-Cyrl-RS"/>
        </w:rPr>
        <w:t>9</w:t>
      </w:r>
      <w:r w:rsidR="00B773F9" w:rsidRPr="00B35862">
        <w:rPr>
          <w:rFonts w:eastAsia="Calibri"/>
          <w:sz w:val="23"/>
          <w:szCs w:val="23"/>
          <w:lang w:val="sr-Cyrl-RS"/>
        </w:rPr>
        <w:t xml:space="preserve"> гласова за</w:t>
      </w:r>
      <w:r w:rsidR="00B35862">
        <w:rPr>
          <w:rFonts w:eastAsia="Calibri"/>
          <w:sz w:val="23"/>
          <w:szCs w:val="23"/>
          <w:lang w:val="sr-Cyrl-RS"/>
        </w:rPr>
        <w:t xml:space="preserve">, </w:t>
      </w:r>
      <w:r w:rsidR="00117648">
        <w:rPr>
          <w:rFonts w:eastAsia="Calibri"/>
          <w:sz w:val="23"/>
          <w:szCs w:val="23"/>
          <w:lang w:val="sr-Cyrl-RS"/>
        </w:rPr>
        <w:t>1 није гласао</w:t>
      </w:r>
      <w:r w:rsidR="00A97A29" w:rsidRPr="00B35862">
        <w:rPr>
          <w:rFonts w:eastAsia="Calibri"/>
          <w:sz w:val="23"/>
          <w:szCs w:val="23"/>
          <w:lang w:val="sr-Cyrl-RS"/>
        </w:rPr>
        <w:t>).</w:t>
      </w:r>
    </w:p>
    <w:p w:rsidR="00A97A29" w:rsidRPr="00B35862" w:rsidRDefault="007C7255" w:rsidP="001A3971">
      <w:pPr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="00E67CB7" w:rsidRPr="00B35862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E67CB7" w:rsidRPr="00B35862">
        <w:rPr>
          <w:sz w:val="23"/>
          <w:szCs w:val="23"/>
          <w:lang w:val="sr-Cyrl-RS"/>
        </w:rPr>
        <w:t>председник Одбора</w:t>
      </w:r>
      <w:r w:rsidR="00E67CB7" w:rsidRPr="00B35862">
        <w:rPr>
          <w:sz w:val="23"/>
          <w:szCs w:val="23"/>
          <w:lang w:val="sr-Cyrl-CS"/>
        </w:rPr>
        <w:t>.</w:t>
      </w:r>
      <w:r w:rsidR="00803BE0" w:rsidRPr="00B35862">
        <w:rPr>
          <w:sz w:val="23"/>
          <w:szCs w:val="23"/>
          <w:lang w:val="sr-Cyrl-RS"/>
        </w:rPr>
        <w:tab/>
      </w:r>
    </w:p>
    <w:p w:rsidR="00A97A29" w:rsidRPr="00B35862" w:rsidRDefault="00A97A29" w:rsidP="001A3971">
      <w:pPr>
        <w:jc w:val="both"/>
        <w:rPr>
          <w:rFonts w:eastAsiaTheme="minorHAnsi"/>
          <w:sz w:val="23"/>
          <w:szCs w:val="23"/>
          <w:lang w:val="sr-Cyrl-RS"/>
        </w:rPr>
      </w:pPr>
    </w:p>
    <w:p w:rsidR="00A97A29" w:rsidRPr="00B35862" w:rsidRDefault="00A97A29" w:rsidP="001A3971">
      <w:pPr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1D4721"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>Четврта тачка дневног реда</w:t>
      </w:r>
      <w:r w:rsidR="005A1F22"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="00853120" w:rsidRPr="00B35862">
        <w:rPr>
          <w:rFonts w:eastAsiaTheme="minorHAnsi"/>
          <w:sz w:val="23"/>
          <w:szCs w:val="23"/>
          <w:lang w:val="en-US"/>
        </w:rPr>
        <w:t xml:space="preserve"> Разматрање </w:t>
      </w:r>
      <w:r w:rsidR="00117648" w:rsidRPr="00B35862">
        <w:rPr>
          <w:sz w:val="23"/>
          <w:szCs w:val="23"/>
          <w:lang w:val="sr-Cyrl-CS"/>
        </w:rPr>
        <w:t xml:space="preserve">Предлога </w:t>
      </w:r>
      <w:r w:rsidR="00117648" w:rsidRPr="00B35862">
        <w:rPr>
          <w:rStyle w:val="FontStyle38"/>
          <w:sz w:val="23"/>
          <w:szCs w:val="23"/>
        </w:rPr>
        <w:t>закона о потврђивању Споразума између Владе 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Македонији,</w:t>
      </w:r>
      <w:r w:rsidR="00117648" w:rsidRPr="00B35862">
        <w:rPr>
          <w:sz w:val="23"/>
          <w:szCs w:val="23"/>
        </w:rPr>
        <w:t xml:space="preserve"> који је поднела Влада</w:t>
      </w:r>
    </w:p>
    <w:p w:rsidR="00A97A29" w:rsidRPr="00B35862" w:rsidRDefault="00A97A29" w:rsidP="001A3971">
      <w:pPr>
        <w:jc w:val="both"/>
        <w:rPr>
          <w:rFonts w:eastAsiaTheme="minorHAnsi"/>
          <w:sz w:val="23"/>
          <w:szCs w:val="23"/>
          <w:lang w:val="en-US"/>
        </w:rPr>
      </w:pPr>
    </w:p>
    <w:p w:rsidR="00A97A29" w:rsidRPr="00B35862" w:rsidRDefault="00A97A29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en-US"/>
        </w:rPr>
        <w:tab/>
      </w:r>
      <w:r w:rsidR="001D4721" w:rsidRPr="00B35862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="00AE5658" w:rsidRPr="00B35862">
        <w:rPr>
          <w:rFonts w:eastAsiaTheme="minorHAnsi"/>
          <w:sz w:val="23"/>
          <w:szCs w:val="23"/>
          <w:lang w:val="en-US"/>
        </w:rPr>
        <w:t xml:space="preserve"> </w:t>
      </w:r>
      <w:r w:rsidR="00117648" w:rsidRPr="00B35862">
        <w:rPr>
          <w:sz w:val="23"/>
          <w:szCs w:val="23"/>
          <w:lang w:val="sr-Cyrl-CS"/>
        </w:rPr>
        <w:t xml:space="preserve">Предлог </w:t>
      </w:r>
      <w:r w:rsidR="00117648" w:rsidRPr="00B35862">
        <w:rPr>
          <w:rStyle w:val="FontStyle38"/>
          <w:sz w:val="23"/>
          <w:szCs w:val="23"/>
        </w:rPr>
        <w:t>закона о потврђивању Споразума између Владе  Републике Србије и Владе Републике Северне Македоније о узајамном признавању квалификованих услуга од поверења које се пружају у Републици Србији и Републици Северној Македонији,</w:t>
      </w:r>
      <w:r w:rsidR="00117648" w:rsidRPr="00B35862">
        <w:rPr>
          <w:sz w:val="23"/>
          <w:szCs w:val="23"/>
        </w:rPr>
        <w:t xml:space="preserve"> који је поднела Влада</w:t>
      </w:r>
      <w:r w:rsidR="001D4721" w:rsidRPr="00B35862">
        <w:rPr>
          <w:rFonts w:eastAsiaTheme="minorHAnsi"/>
          <w:sz w:val="23"/>
          <w:szCs w:val="23"/>
          <w:lang w:val="en-US"/>
        </w:rPr>
        <w:t>,</w:t>
      </w:r>
      <w:r w:rsidR="001D4721"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="001D4721" w:rsidRPr="00B35862">
        <w:rPr>
          <w:sz w:val="23"/>
          <w:szCs w:val="23"/>
          <w:lang w:val="sr-Cyrl-RS"/>
        </w:rPr>
        <w:t xml:space="preserve">у начелу и сматра да је Предлог </w:t>
      </w:r>
      <w:r w:rsidR="00B773F9" w:rsidRPr="00B35862">
        <w:rPr>
          <w:sz w:val="23"/>
          <w:szCs w:val="23"/>
          <w:lang w:val="sr-Cyrl-RS"/>
        </w:rPr>
        <w:t>закона</w:t>
      </w:r>
      <w:r w:rsidR="001D4721" w:rsidRPr="00B35862">
        <w:rPr>
          <w:sz w:val="23"/>
          <w:szCs w:val="23"/>
          <w:lang w:val="sr-Cyrl-RS"/>
        </w:rPr>
        <w:t xml:space="preserve"> у складу са Уставом и правним системом Републике Србије</w:t>
      </w:r>
      <w:r w:rsidR="001D4721" w:rsidRPr="00B35862">
        <w:rPr>
          <w:sz w:val="23"/>
          <w:szCs w:val="23"/>
          <w:lang w:val="sr-Cyrl-CS"/>
        </w:rPr>
        <w:t>.</w:t>
      </w:r>
    </w:p>
    <w:p w:rsidR="00A97A29" w:rsidRPr="00B35862" w:rsidRDefault="007C7255" w:rsidP="007C7255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1D4721" w:rsidRPr="00B35862">
        <w:rPr>
          <w:rFonts w:eastAsia="Calibri"/>
          <w:sz w:val="23"/>
          <w:szCs w:val="23"/>
        </w:rPr>
        <w:t xml:space="preserve">Одбор је одлуку донео </w:t>
      </w:r>
      <w:r w:rsidR="005F156C" w:rsidRPr="00B35862">
        <w:rPr>
          <w:rFonts w:eastAsia="Calibri"/>
          <w:sz w:val="23"/>
          <w:szCs w:val="23"/>
          <w:lang w:val="sr-Cyrl-RS"/>
        </w:rPr>
        <w:t>једногласно</w:t>
      </w:r>
      <w:r w:rsidR="001D4721" w:rsidRPr="00B35862">
        <w:rPr>
          <w:rFonts w:eastAsia="Calibri"/>
          <w:sz w:val="23"/>
          <w:szCs w:val="23"/>
          <w:lang w:val="sr-Cyrl-RS"/>
        </w:rPr>
        <w:t xml:space="preserve"> </w:t>
      </w:r>
      <w:r w:rsidR="00C54BAA" w:rsidRPr="00B35862">
        <w:rPr>
          <w:rFonts w:eastAsia="Calibri"/>
          <w:sz w:val="23"/>
          <w:szCs w:val="23"/>
          <w:lang w:val="sr-Cyrl-RS"/>
        </w:rPr>
        <w:t>(</w:t>
      </w:r>
      <w:r w:rsidR="003B75BC" w:rsidRPr="00B35862">
        <w:rPr>
          <w:rFonts w:eastAsia="Calibri"/>
          <w:sz w:val="23"/>
          <w:szCs w:val="23"/>
          <w:lang w:val="en-US"/>
        </w:rPr>
        <w:t>1</w:t>
      </w:r>
      <w:r w:rsidR="004D6BD2" w:rsidRPr="00B35862">
        <w:rPr>
          <w:rFonts w:eastAsia="Calibri"/>
          <w:sz w:val="23"/>
          <w:szCs w:val="23"/>
          <w:lang w:val="sr-Cyrl-RS"/>
        </w:rPr>
        <w:t>0</w:t>
      </w:r>
      <w:r w:rsidR="00B773F9" w:rsidRPr="00B35862">
        <w:rPr>
          <w:rFonts w:eastAsia="Calibri"/>
          <w:sz w:val="23"/>
          <w:szCs w:val="23"/>
          <w:lang w:val="sr-Cyrl-RS"/>
        </w:rPr>
        <w:t xml:space="preserve"> гласова за</w:t>
      </w:r>
      <w:r w:rsidR="00C54BAA" w:rsidRPr="00B35862">
        <w:rPr>
          <w:rFonts w:eastAsia="Calibri"/>
          <w:sz w:val="23"/>
          <w:szCs w:val="23"/>
          <w:lang w:val="sr-Cyrl-RS"/>
        </w:rPr>
        <w:t>).</w:t>
      </w:r>
    </w:p>
    <w:p w:rsidR="00117648" w:rsidRDefault="007C7255" w:rsidP="00421C90">
      <w:pPr>
        <w:spacing w:after="240"/>
        <w:jc w:val="both"/>
        <w:rPr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="00811BB6" w:rsidRPr="00B35862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811BB6" w:rsidRPr="00B35862">
        <w:rPr>
          <w:sz w:val="23"/>
          <w:szCs w:val="23"/>
          <w:lang w:val="sr-Cyrl-RS"/>
        </w:rPr>
        <w:t>председник Одбора</w:t>
      </w:r>
      <w:r w:rsidR="00811BB6" w:rsidRPr="00B35862">
        <w:rPr>
          <w:sz w:val="23"/>
          <w:szCs w:val="23"/>
          <w:lang w:val="sr-Cyrl-CS"/>
        </w:rPr>
        <w:t>.</w:t>
      </w:r>
      <w:r w:rsidR="00811BB6" w:rsidRPr="00B35862">
        <w:rPr>
          <w:sz w:val="23"/>
          <w:szCs w:val="23"/>
          <w:lang w:val="sr-Cyrl-RS"/>
        </w:rPr>
        <w:tab/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sr-Cyrl-RS"/>
        </w:rPr>
      </w:pPr>
      <w:r w:rsidRPr="00117648">
        <w:rPr>
          <w:rFonts w:eastAsiaTheme="minorHAnsi"/>
          <w:bCs/>
          <w:sz w:val="23"/>
          <w:szCs w:val="23"/>
          <w:lang w:val="sr-Cyrl-RS"/>
        </w:rPr>
        <w:tab/>
      </w:r>
      <w:r w:rsidR="00C76945" w:rsidRPr="00117648">
        <w:rPr>
          <w:rFonts w:eastAsiaTheme="minorHAnsi"/>
          <w:bCs/>
          <w:sz w:val="23"/>
          <w:szCs w:val="23"/>
          <w:lang w:val="sr-Cyrl-RS"/>
        </w:rPr>
        <w:t xml:space="preserve"> </w:t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Пета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тачка дневног реда</w:t>
      </w:r>
      <w:r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B35862">
        <w:rPr>
          <w:rFonts w:eastAsiaTheme="minorHAnsi"/>
          <w:sz w:val="23"/>
          <w:szCs w:val="23"/>
          <w:lang w:val="en-US"/>
        </w:rPr>
        <w:t xml:space="preserve"> Разматрање </w:t>
      </w:r>
      <w:r w:rsidRPr="00B35862">
        <w:rPr>
          <w:sz w:val="23"/>
          <w:szCs w:val="23"/>
        </w:rPr>
        <w:t>Предлога закона о потврђивању Споразума о слободној трговини између Републике Србије, с једне стране и Евроазијске економске уније и њених држава чланица, с друге стране</w:t>
      </w:r>
      <w:r w:rsidRPr="00B35862">
        <w:rPr>
          <w:rStyle w:val="FontStyle38"/>
          <w:sz w:val="23"/>
          <w:szCs w:val="23"/>
        </w:rPr>
        <w:t>,</w:t>
      </w:r>
      <w:r w:rsidRPr="00B35862">
        <w:rPr>
          <w:sz w:val="23"/>
          <w:szCs w:val="23"/>
        </w:rPr>
        <w:t xml:space="preserve"> који је поднела Влада</w:t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en-US"/>
        </w:rPr>
      </w:pP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en-US"/>
        </w:rPr>
        <w:tab/>
      </w:r>
      <w:r w:rsidRPr="00B35862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Pr="00B35862">
        <w:rPr>
          <w:sz w:val="23"/>
          <w:szCs w:val="23"/>
        </w:rPr>
        <w:t>Предлог закона о потврђивању Споразума о слободној трговини између Републике Србије, с једне стране и Евроазијске економске уније и њених држава чланица, с друге стране</w:t>
      </w:r>
      <w:r w:rsidRPr="00B35862">
        <w:rPr>
          <w:rStyle w:val="FontStyle38"/>
          <w:sz w:val="23"/>
          <w:szCs w:val="23"/>
        </w:rPr>
        <w:t>,</w:t>
      </w:r>
      <w:r w:rsidRPr="00B35862">
        <w:rPr>
          <w:sz w:val="23"/>
          <w:szCs w:val="23"/>
        </w:rPr>
        <w:t xml:space="preserve"> који је поднела Влада</w:t>
      </w:r>
      <w:r w:rsidRPr="00B35862">
        <w:rPr>
          <w:rFonts w:eastAsiaTheme="minorHAnsi"/>
          <w:sz w:val="23"/>
          <w:szCs w:val="23"/>
          <w:lang w:val="en-US"/>
        </w:rPr>
        <w:t>,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Pr="00B35862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35862">
        <w:rPr>
          <w:sz w:val="23"/>
          <w:szCs w:val="23"/>
          <w:lang w:val="sr-Cyrl-CS"/>
        </w:rPr>
        <w:t>.</w:t>
      </w: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Pr="00B35862">
        <w:rPr>
          <w:rFonts w:eastAsia="Calibri"/>
          <w:sz w:val="23"/>
          <w:szCs w:val="23"/>
        </w:rPr>
        <w:t xml:space="preserve">Одбор је одлуку донео </w:t>
      </w:r>
      <w:r w:rsidRPr="00B35862">
        <w:rPr>
          <w:rFonts w:eastAsia="Calibri"/>
          <w:sz w:val="23"/>
          <w:szCs w:val="23"/>
          <w:lang w:val="sr-Cyrl-RS"/>
        </w:rPr>
        <w:t>једногласно (</w:t>
      </w:r>
      <w:r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117648" w:rsidRDefault="00117648" w:rsidP="00117648">
      <w:pPr>
        <w:spacing w:after="240"/>
        <w:jc w:val="both"/>
        <w:rPr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Pr="00B35862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B35862">
        <w:rPr>
          <w:sz w:val="23"/>
          <w:szCs w:val="23"/>
          <w:lang w:val="sr-Cyrl-RS"/>
        </w:rPr>
        <w:t>председник Одбора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sr-Cyrl-RS"/>
        </w:rPr>
      </w:pPr>
      <w:r w:rsidRPr="00117648">
        <w:rPr>
          <w:rFonts w:eastAsiaTheme="minorHAnsi"/>
          <w:b/>
          <w:bCs/>
          <w:sz w:val="23"/>
          <w:szCs w:val="23"/>
          <w:lang w:val="sr-Cyrl-RS"/>
        </w:rPr>
        <w:tab/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Шеста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тачка дневног реда</w:t>
      </w:r>
      <w:r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B35862">
        <w:rPr>
          <w:rFonts w:eastAsiaTheme="minorHAnsi"/>
          <w:sz w:val="23"/>
          <w:szCs w:val="23"/>
          <w:lang w:val="en-US"/>
        </w:rPr>
        <w:t xml:space="preserve"> Разматрање </w:t>
      </w:r>
      <w:r w:rsidRPr="00B35862">
        <w:rPr>
          <w:sz w:val="23"/>
          <w:szCs w:val="23"/>
        </w:rPr>
        <w:t>Предлога закона о потврђивању Додатног протокола 6 о трговини услугама Споразума о измени и приступању Споразуму о слободној трговини у Централној Европи</w:t>
      </w:r>
      <w:r w:rsidRPr="00B35862">
        <w:rPr>
          <w:rStyle w:val="FontStyle38"/>
          <w:sz w:val="23"/>
          <w:szCs w:val="23"/>
        </w:rPr>
        <w:t>,</w:t>
      </w:r>
      <w:r w:rsidRPr="00B35862">
        <w:rPr>
          <w:sz w:val="23"/>
          <w:szCs w:val="23"/>
        </w:rPr>
        <w:t xml:space="preserve"> који је поднела Влада</w:t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en-US"/>
        </w:rPr>
      </w:pP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en-US"/>
        </w:rPr>
        <w:tab/>
      </w:r>
      <w:r w:rsidRPr="00B35862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Pr="00B35862">
        <w:rPr>
          <w:sz w:val="23"/>
          <w:szCs w:val="23"/>
        </w:rPr>
        <w:t>Предлог закона о потврђивању Додатног протокола 6 о трговини услугама Споразума о измени и приступању Споразуму о слободној трговини у Централној Европи</w:t>
      </w:r>
      <w:r w:rsidRPr="00B35862">
        <w:rPr>
          <w:rStyle w:val="FontStyle38"/>
          <w:sz w:val="23"/>
          <w:szCs w:val="23"/>
        </w:rPr>
        <w:t>,</w:t>
      </w:r>
      <w:r w:rsidRPr="00B35862">
        <w:rPr>
          <w:sz w:val="23"/>
          <w:szCs w:val="23"/>
        </w:rPr>
        <w:t xml:space="preserve"> који је поднела Влада</w:t>
      </w:r>
      <w:r w:rsidRPr="00B35862">
        <w:rPr>
          <w:rFonts w:eastAsiaTheme="minorHAnsi"/>
          <w:sz w:val="23"/>
          <w:szCs w:val="23"/>
          <w:lang w:val="en-US"/>
        </w:rPr>
        <w:t>,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Pr="00B35862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35862">
        <w:rPr>
          <w:sz w:val="23"/>
          <w:szCs w:val="23"/>
          <w:lang w:val="sr-Cyrl-CS"/>
        </w:rPr>
        <w:t>.</w:t>
      </w: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lastRenderedPageBreak/>
        <w:tab/>
      </w:r>
      <w:r w:rsidRPr="00B35862">
        <w:rPr>
          <w:rFonts w:eastAsia="Calibri"/>
          <w:sz w:val="23"/>
          <w:szCs w:val="23"/>
        </w:rPr>
        <w:t xml:space="preserve">Одбор је одлуку донео </w:t>
      </w:r>
      <w:r w:rsidRPr="00B35862">
        <w:rPr>
          <w:rFonts w:eastAsia="Calibri"/>
          <w:sz w:val="23"/>
          <w:szCs w:val="23"/>
          <w:lang w:val="sr-Cyrl-RS"/>
        </w:rPr>
        <w:t>једногласно (</w:t>
      </w:r>
      <w:r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117648" w:rsidRDefault="00117648" w:rsidP="00117648">
      <w:pPr>
        <w:spacing w:after="240"/>
        <w:jc w:val="both"/>
        <w:rPr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Pr="00B35862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B35862">
        <w:rPr>
          <w:sz w:val="23"/>
          <w:szCs w:val="23"/>
          <w:lang w:val="sr-Cyrl-RS"/>
        </w:rPr>
        <w:t>председник Одбора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sr-Cyrl-RS"/>
        </w:rPr>
      </w:pPr>
      <w:r w:rsidRPr="00117648">
        <w:rPr>
          <w:rFonts w:eastAsiaTheme="minorHAnsi"/>
          <w:b/>
          <w:bCs/>
          <w:sz w:val="23"/>
          <w:szCs w:val="23"/>
          <w:lang w:val="sr-Cyrl-RS"/>
        </w:rPr>
        <w:tab/>
      </w:r>
      <w:r>
        <w:rPr>
          <w:rFonts w:eastAsiaTheme="minorHAnsi"/>
          <w:b/>
          <w:bCs/>
          <w:sz w:val="23"/>
          <w:szCs w:val="23"/>
          <w:u w:val="single"/>
          <w:lang w:val="sr-Cyrl-RS"/>
        </w:rPr>
        <w:t>Седма</w:t>
      </w:r>
      <w:r w:rsidRPr="00B35862">
        <w:rPr>
          <w:rFonts w:eastAsiaTheme="minorHAnsi"/>
          <w:b/>
          <w:bCs/>
          <w:sz w:val="23"/>
          <w:szCs w:val="23"/>
          <w:u w:val="single"/>
          <w:lang w:val="sr-Cyrl-RS"/>
        </w:rPr>
        <w:t xml:space="preserve"> тачка дневног реда</w:t>
      </w:r>
      <w:r w:rsidRPr="00B35862">
        <w:rPr>
          <w:rFonts w:eastAsiaTheme="minorHAnsi"/>
          <w:bCs/>
          <w:sz w:val="23"/>
          <w:szCs w:val="23"/>
          <w:u w:val="single"/>
          <w:lang w:val="sr-Cyrl-RS"/>
        </w:rPr>
        <w:t>:</w:t>
      </w:r>
      <w:r w:rsidRPr="00B35862">
        <w:rPr>
          <w:rFonts w:eastAsiaTheme="minorHAnsi"/>
          <w:sz w:val="23"/>
          <w:szCs w:val="23"/>
          <w:lang w:val="en-US"/>
        </w:rPr>
        <w:t xml:space="preserve"> Разматрање </w:t>
      </w:r>
      <w:r w:rsidR="004154BF" w:rsidRPr="00B35862">
        <w:rPr>
          <w:sz w:val="23"/>
          <w:szCs w:val="23"/>
        </w:rPr>
        <w:t>Предлога закона о изменама и допунама Закона о поступку уписа у катастар непокретности и водова, који је поднела народни посланик Катарина Ракић</w:t>
      </w:r>
    </w:p>
    <w:p w:rsidR="00117648" w:rsidRPr="00B35862" w:rsidRDefault="00117648" w:rsidP="00117648">
      <w:pPr>
        <w:jc w:val="both"/>
        <w:rPr>
          <w:rFonts w:eastAsiaTheme="minorHAnsi"/>
          <w:sz w:val="23"/>
          <w:szCs w:val="23"/>
          <w:lang w:val="en-US"/>
        </w:rPr>
      </w:pP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en-US"/>
        </w:rPr>
        <w:tab/>
      </w:r>
      <w:r w:rsidRPr="00B35862">
        <w:rPr>
          <w:rFonts w:eastAsiaTheme="minorHAnsi"/>
          <w:bCs/>
          <w:sz w:val="23"/>
          <w:szCs w:val="23"/>
          <w:lang w:val="sr-Cyrl-RS"/>
        </w:rPr>
        <w:t>Одбор је размотрио</w:t>
      </w:r>
      <w:r w:rsidRPr="00B35862">
        <w:rPr>
          <w:rFonts w:eastAsiaTheme="minorHAnsi"/>
          <w:sz w:val="23"/>
          <w:szCs w:val="23"/>
          <w:lang w:val="en-US"/>
        </w:rPr>
        <w:t xml:space="preserve"> </w:t>
      </w:r>
      <w:r w:rsidR="004154BF" w:rsidRPr="00B35862">
        <w:rPr>
          <w:sz w:val="23"/>
          <w:szCs w:val="23"/>
        </w:rPr>
        <w:t>Предлог закона о изменама и допунама Закона о поступку уписа у катастар непокретности и водова, који је поднела народни посланик Катарина Ракић</w:t>
      </w:r>
      <w:r w:rsidRPr="00B35862">
        <w:rPr>
          <w:rFonts w:eastAsiaTheme="minorHAnsi"/>
          <w:sz w:val="23"/>
          <w:szCs w:val="23"/>
          <w:lang w:val="en-US"/>
        </w:rPr>
        <w:t>,</w:t>
      </w:r>
      <w:r w:rsidRPr="00B35862">
        <w:rPr>
          <w:rFonts w:eastAsiaTheme="minorHAnsi"/>
          <w:bCs/>
          <w:sz w:val="23"/>
          <w:szCs w:val="23"/>
          <w:lang w:val="sr-Cyrl-RS"/>
        </w:rPr>
        <w:t xml:space="preserve"> </w:t>
      </w:r>
      <w:r w:rsidRPr="00B35862">
        <w:rPr>
          <w:sz w:val="23"/>
          <w:szCs w:val="23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35862">
        <w:rPr>
          <w:sz w:val="23"/>
          <w:szCs w:val="23"/>
          <w:lang w:val="sr-Cyrl-CS"/>
        </w:rPr>
        <w:t>.</w:t>
      </w:r>
    </w:p>
    <w:p w:rsidR="00117648" w:rsidRPr="00B35862" w:rsidRDefault="00117648" w:rsidP="00117648">
      <w:pPr>
        <w:spacing w:after="120"/>
        <w:jc w:val="both"/>
        <w:rPr>
          <w:rFonts w:eastAsiaTheme="minorHAnsi"/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Pr="00B35862">
        <w:rPr>
          <w:rFonts w:eastAsia="Calibri"/>
          <w:sz w:val="23"/>
          <w:szCs w:val="23"/>
        </w:rPr>
        <w:t xml:space="preserve">Одбор је одлуку донео </w:t>
      </w:r>
      <w:r w:rsidRPr="00B35862">
        <w:rPr>
          <w:rFonts w:eastAsia="Calibri"/>
          <w:sz w:val="23"/>
          <w:szCs w:val="23"/>
          <w:lang w:val="sr-Cyrl-RS"/>
        </w:rPr>
        <w:t>једногласно (</w:t>
      </w:r>
      <w:r w:rsidR="004154BF">
        <w:rPr>
          <w:rFonts w:eastAsia="Calibri"/>
          <w:sz w:val="23"/>
          <w:szCs w:val="23"/>
          <w:lang w:val="sr-Cyrl-RS"/>
        </w:rPr>
        <w:t>9</w:t>
      </w:r>
      <w:r w:rsidRPr="00B35862">
        <w:rPr>
          <w:rFonts w:eastAsia="Calibri"/>
          <w:sz w:val="23"/>
          <w:szCs w:val="23"/>
          <w:lang w:val="sr-Cyrl-RS"/>
        </w:rPr>
        <w:t xml:space="preserve"> гласова за).</w:t>
      </w:r>
    </w:p>
    <w:p w:rsidR="00C76945" w:rsidRPr="004154BF" w:rsidRDefault="00117648" w:rsidP="00421C90">
      <w:pPr>
        <w:spacing w:after="240"/>
        <w:jc w:val="both"/>
        <w:rPr>
          <w:sz w:val="23"/>
          <w:szCs w:val="23"/>
          <w:lang w:val="sr-Cyrl-RS"/>
        </w:rPr>
      </w:pPr>
      <w:r w:rsidRPr="00B35862">
        <w:rPr>
          <w:rFonts w:eastAsiaTheme="minorHAnsi"/>
          <w:sz w:val="23"/>
          <w:szCs w:val="23"/>
          <w:lang w:val="sr-Cyrl-RS"/>
        </w:rPr>
        <w:tab/>
      </w:r>
      <w:r w:rsidRPr="00B35862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B35862">
        <w:rPr>
          <w:sz w:val="23"/>
          <w:szCs w:val="23"/>
          <w:lang w:val="sr-Cyrl-RS"/>
        </w:rPr>
        <w:t>председник Одбора</w:t>
      </w:r>
      <w:r w:rsidRPr="00B35862">
        <w:rPr>
          <w:sz w:val="23"/>
          <w:szCs w:val="23"/>
          <w:lang w:val="sr-Cyrl-CS"/>
        </w:rPr>
        <w:t>.</w:t>
      </w:r>
      <w:r w:rsidRPr="00B35862">
        <w:rPr>
          <w:sz w:val="23"/>
          <w:szCs w:val="23"/>
          <w:lang w:val="sr-Cyrl-RS"/>
        </w:rPr>
        <w:tab/>
      </w:r>
    </w:p>
    <w:p w:rsidR="00711869" w:rsidRPr="00B35862" w:rsidRDefault="00711869" w:rsidP="005148C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sz w:val="23"/>
          <w:szCs w:val="23"/>
        </w:rPr>
      </w:pPr>
      <w:r w:rsidRPr="00B35862">
        <w:rPr>
          <w:rFonts w:eastAsiaTheme="minorHAnsi"/>
          <w:bCs/>
          <w:sz w:val="23"/>
          <w:szCs w:val="23"/>
          <w:lang w:val="sr-Cyrl-RS"/>
        </w:rPr>
        <w:tab/>
      </w:r>
      <w:r w:rsidRPr="00B35862">
        <w:rPr>
          <w:rFonts w:eastAsiaTheme="minorHAnsi"/>
          <w:bCs/>
          <w:sz w:val="23"/>
          <w:szCs w:val="23"/>
          <w:lang w:val="sr-Cyrl-RS"/>
        </w:rPr>
        <w:tab/>
      </w:r>
      <w:r w:rsidR="001D4721" w:rsidRPr="00B35862">
        <w:rPr>
          <w:sz w:val="23"/>
          <w:szCs w:val="23"/>
        </w:rPr>
        <w:t xml:space="preserve">Седница је завршена у </w:t>
      </w:r>
      <w:r w:rsidR="00B773F9" w:rsidRPr="00B35862">
        <w:rPr>
          <w:sz w:val="23"/>
          <w:szCs w:val="23"/>
          <w:lang w:val="sr-Cyrl-RS"/>
        </w:rPr>
        <w:t>0</w:t>
      </w:r>
      <w:r w:rsidR="003B75BC" w:rsidRPr="00B35862">
        <w:rPr>
          <w:sz w:val="23"/>
          <w:szCs w:val="23"/>
          <w:lang w:val="en-US"/>
        </w:rPr>
        <w:t>9</w:t>
      </w:r>
      <w:r w:rsidR="001D4721" w:rsidRPr="00B35862">
        <w:rPr>
          <w:sz w:val="23"/>
          <w:szCs w:val="23"/>
          <w:lang w:val="sr-Cyrl-RS"/>
        </w:rPr>
        <w:t>,</w:t>
      </w:r>
      <w:r w:rsidR="004154BF">
        <w:rPr>
          <w:sz w:val="23"/>
          <w:szCs w:val="23"/>
          <w:lang w:val="sr-Cyrl-RS"/>
        </w:rPr>
        <w:t>4</w:t>
      </w:r>
      <w:r w:rsidR="005148C4" w:rsidRPr="00B35862">
        <w:rPr>
          <w:sz w:val="23"/>
          <w:szCs w:val="23"/>
          <w:lang w:val="sr-Cyrl-RS"/>
        </w:rPr>
        <w:t>5</w:t>
      </w:r>
      <w:r w:rsidRPr="00B35862">
        <w:rPr>
          <w:sz w:val="23"/>
          <w:szCs w:val="23"/>
        </w:rPr>
        <w:t xml:space="preserve"> </w:t>
      </w:r>
      <w:r w:rsidR="001D4721" w:rsidRPr="00B35862">
        <w:rPr>
          <w:sz w:val="23"/>
          <w:szCs w:val="23"/>
        </w:rPr>
        <w:t xml:space="preserve">часова.         </w:t>
      </w:r>
    </w:p>
    <w:p w:rsidR="00EB0A15" w:rsidRPr="00B35862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sz w:val="23"/>
          <w:szCs w:val="23"/>
          <w:lang w:val="sr-Cyrl-RS"/>
        </w:rPr>
      </w:pPr>
      <w:r w:rsidRPr="00B35862">
        <w:rPr>
          <w:sz w:val="23"/>
          <w:szCs w:val="23"/>
        </w:rPr>
        <w:tab/>
      </w:r>
      <w:r w:rsidRPr="00B35862">
        <w:rPr>
          <w:sz w:val="23"/>
          <w:szCs w:val="23"/>
        </w:rPr>
        <w:tab/>
      </w:r>
      <w:r w:rsidR="00EB0A15" w:rsidRPr="00B35862">
        <w:rPr>
          <w:sz w:val="23"/>
          <w:szCs w:val="23"/>
        </w:rPr>
        <w:t>Саставни део записника чине стенографске белешке.</w:t>
      </w:r>
    </w:p>
    <w:p w:rsidR="00F32094" w:rsidRPr="00B35862" w:rsidRDefault="00F32094" w:rsidP="001A3971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</w:p>
    <w:p w:rsidR="001A3971" w:rsidRPr="00B35862" w:rsidRDefault="001A3971" w:rsidP="001A3971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</w:p>
    <w:p w:rsidR="00EB0A15" w:rsidRPr="00B35862" w:rsidRDefault="00EB0A15" w:rsidP="001A3971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  <w:r w:rsidRPr="00B35862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EB0A15" w:rsidRPr="00B35862" w:rsidRDefault="00FF257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B35862">
        <w:rPr>
          <w:rFonts w:eastAsia="Calibri"/>
          <w:sz w:val="23"/>
          <w:szCs w:val="23"/>
          <w:lang w:val="en-US"/>
        </w:rPr>
        <w:t xml:space="preserve">  </w:t>
      </w:r>
      <w:r w:rsidR="00711869" w:rsidRPr="00B35862">
        <w:rPr>
          <w:rFonts w:eastAsia="Calibri"/>
          <w:sz w:val="23"/>
          <w:szCs w:val="23"/>
          <w:lang w:val="sr-Cyrl-RS"/>
        </w:rPr>
        <w:t xml:space="preserve">    </w:t>
      </w:r>
      <w:r w:rsidR="00EB0A15" w:rsidRPr="00B35862">
        <w:rPr>
          <w:rFonts w:eastAsia="Calibri"/>
          <w:sz w:val="23"/>
          <w:szCs w:val="23"/>
          <w:lang w:val="sr-Cyrl-RS"/>
        </w:rPr>
        <w:t xml:space="preserve">СЕКРЕТАР                                                                    </w:t>
      </w:r>
      <w:r w:rsidR="00711869" w:rsidRPr="00B35862">
        <w:rPr>
          <w:rFonts w:eastAsia="Calibri"/>
          <w:sz w:val="23"/>
          <w:szCs w:val="23"/>
          <w:lang w:val="sr-Cyrl-RS"/>
        </w:rPr>
        <w:t xml:space="preserve">                         </w:t>
      </w:r>
      <w:r w:rsidR="00F32094" w:rsidRPr="00B35862">
        <w:rPr>
          <w:rFonts w:eastAsia="Calibri"/>
          <w:sz w:val="23"/>
          <w:szCs w:val="23"/>
          <w:lang w:val="sr-Cyrl-RS"/>
        </w:rPr>
        <w:tab/>
        <w:t xml:space="preserve">  </w:t>
      </w:r>
      <w:r w:rsidR="003C3A1A" w:rsidRPr="00B35862">
        <w:rPr>
          <w:rFonts w:eastAsia="Calibri"/>
          <w:sz w:val="23"/>
          <w:szCs w:val="23"/>
          <w:lang w:val="sr-Cyrl-RS"/>
        </w:rPr>
        <w:t>ПРЕДСЕДНИК</w:t>
      </w:r>
    </w:p>
    <w:p w:rsidR="00EB0A15" w:rsidRPr="00B35862" w:rsidRDefault="00EB0A1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1C6DCA" w:rsidRPr="00B35862" w:rsidRDefault="00EB0A15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 xml:space="preserve">др Радоје Церовић                                                                      </w:t>
      </w:r>
      <w:r w:rsidR="009968A8" w:rsidRPr="00B35862">
        <w:rPr>
          <w:rFonts w:eastAsia="Calibri"/>
          <w:sz w:val="23"/>
          <w:szCs w:val="23"/>
          <w:lang w:val="sr-Cyrl-RS"/>
        </w:rPr>
        <w:t xml:space="preserve">       </w:t>
      </w:r>
      <w:r w:rsidR="00711869" w:rsidRPr="00B35862">
        <w:rPr>
          <w:rFonts w:eastAsia="Calibri"/>
          <w:sz w:val="23"/>
          <w:szCs w:val="23"/>
          <w:lang w:val="sr-Cyrl-RS"/>
        </w:rPr>
        <w:t xml:space="preserve">         </w:t>
      </w:r>
      <w:r w:rsidR="00F32094" w:rsidRPr="00B35862">
        <w:rPr>
          <w:rFonts w:eastAsia="Calibri"/>
          <w:sz w:val="23"/>
          <w:szCs w:val="23"/>
          <w:lang w:val="sr-Cyrl-RS"/>
        </w:rPr>
        <w:tab/>
      </w:r>
      <w:r w:rsidR="009968A8" w:rsidRPr="00B35862">
        <w:rPr>
          <w:rFonts w:eastAsia="Calibri"/>
          <w:sz w:val="23"/>
          <w:szCs w:val="23"/>
          <w:lang w:val="sr-Cyrl-RS"/>
        </w:rPr>
        <w:t>Ђорђе Комленски</w:t>
      </w:r>
      <w:r w:rsidR="001C6DCA" w:rsidRPr="00B35862">
        <w:rPr>
          <w:rFonts w:eastAsia="Calibri"/>
          <w:sz w:val="23"/>
          <w:szCs w:val="23"/>
          <w:lang w:val="sr-Cyrl-RS"/>
        </w:rPr>
        <w:tab/>
      </w:r>
    </w:p>
    <w:p w:rsidR="001C6DCA" w:rsidRPr="00B35862" w:rsidRDefault="001C6DCA" w:rsidP="001A3971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B35862">
        <w:rPr>
          <w:rFonts w:eastAsia="Calibri"/>
          <w:sz w:val="23"/>
          <w:szCs w:val="23"/>
          <w:lang w:val="sr-Cyrl-RS"/>
        </w:rPr>
        <w:tab/>
      </w:r>
      <w:r w:rsidRPr="00B35862">
        <w:rPr>
          <w:rFonts w:eastAsia="Calibri"/>
          <w:sz w:val="23"/>
          <w:szCs w:val="23"/>
          <w:lang w:val="sr-Cyrl-RS"/>
        </w:rPr>
        <w:tab/>
      </w:r>
    </w:p>
    <w:sectPr w:rsidR="001C6DCA" w:rsidRPr="00B35862" w:rsidSect="00F32094">
      <w:footerReference w:type="default" r:id="rId7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3F" w:rsidRDefault="00B3263F" w:rsidP="0018521C">
      <w:r>
        <w:separator/>
      </w:r>
    </w:p>
  </w:endnote>
  <w:endnote w:type="continuationSeparator" w:id="0">
    <w:p w:rsidR="00B3263F" w:rsidRDefault="00B3263F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4154BF">
          <w:rPr>
            <w:noProof/>
            <w:sz w:val="22"/>
            <w:szCs w:val="22"/>
          </w:rPr>
          <w:t>4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3F" w:rsidRDefault="00B3263F" w:rsidP="0018521C">
      <w:r>
        <w:separator/>
      </w:r>
    </w:p>
  </w:footnote>
  <w:footnote w:type="continuationSeparator" w:id="0">
    <w:p w:rsidR="00B3263F" w:rsidRDefault="00B3263F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02F2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17648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6BC8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154BF"/>
    <w:rsid w:val="0042091B"/>
    <w:rsid w:val="00421239"/>
    <w:rsid w:val="00421C90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6BD2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8C4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3F2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1D24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C6781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20CE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63F"/>
    <w:rsid w:val="00B328C1"/>
    <w:rsid w:val="00B32964"/>
    <w:rsid w:val="00B33463"/>
    <w:rsid w:val="00B337F1"/>
    <w:rsid w:val="00B35862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D74A2"/>
    <w:rsid w:val="00BE1279"/>
    <w:rsid w:val="00BE23E8"/>
    <w:rsid w:val="00BE6941"/>
    <w:rsid w:val="00BF4A6D"/>
    <w:rsid w:val="00BF6B43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6338"/>
    <w:rsid w:val="00C76945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40E9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3D29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1BF6"/>
    <w:rsid w:val="00F76108"/>
    <w:rsid w:val="00F8468E"/>
    <w:rsid w:val="00F94779"/>
    <w:rsid w:val="00F94895"/>
    <w:rsid w:val="00F95702"/>
    <w:rsid w:val="00FB600C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FF92"/>
  <w15:docId w15:val="{CB754A24-418F-45E2-AAFE-7353D6E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paragraph" w:styleId="Heading2">
    <w:name w:val="heading 2"/>
    <w:basedOn w:val="Normal"/>
    <w:link w:val="Heading2Char"/>
    <w:uiPriority w:val="9"/>
    <w:qFormat/>
    <w:rsid w:val="00B020CE"/>
    <w:pPr>
      <w:spacing w:before="100" w:beforeAutospacing="1" w:after="100" w:afterAutospacing="1"/>
      <w:outlineLvl w:val="1"/>
    </w:pPr>
    <w:rPr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  <w:style w:type="character" w:customStyle="1" w:styleId="FontStyle38">
    <w:name w:val="Font Style38"/>
    <w:basedOn w:val="DefaultParagraphFont"/>
    <w:uiPriority w:val="99"/>
    <w:rsid w:val="00FB600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5F1D2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020CE"/>
    <w:rPr>
      <w:rFonts w:eastAsia="Times New Roman" w:cs="Times New Roman"/>
      <w:b/>
      <w:bCs/>
      <w:sz w:val="36"/>
      <w:szCs w:val="36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8D54-C496-46C5-9635-80C85FEA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Aleksandra Saso</cp:lastModifiedBy>
  <cp:revision>43</cp:revision>
  <cp:lastPrinted>2019-12-02T08:53:00Z</cp:lastPrinted>
  <dcterms:created xsi:type="dcterms:W3CDTF">2019-11-28T10:15:00Z</dcterms:created>
  <dcterms:modified xsi:type="dcterms:W3CDTF">2020-02-18T10:58:00Z</dcterms:modified>
</cp:coreProperties>
</file>